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1E8DB" w14:textId="77777777" w:rsidR="00A65784" w:rsidRPr="00757FB0" w:rsidRDefault="00A65784" w:rsidP="00757FB0">
      <w:pPr>
        <w:spacing w:line="360" w:lineRule="auto"/>
        <w:rPr>
          <w:rFonts w:ascii="Calibri" w:eastAsia="Calibri" w:hAnsi="Calibri" w:cs="Calibri"/>
          <w:b/>
        </w:rPr>
      </w:pPr>
    </w:p>
    <w:p w14:paraId="79EEFC3C" w14:textId="77777777" w:rsidR="00A65784" w:rsidRPr="00757FB0" w:rsidRDefault="00A65784" w:rsidP="00757FB0">
      <w:pPr>
        <w:spacing w:line="360" w:lineRule="auto"/>
        <w:rPr>
          <w:rFonts w:ascii="Calibri" w:eastAsia="Calibri" w:hAnsi="Calibri" w:cs="Calibri"/>
          <w:b/>
        </w:rPr>
      </w:pPr>
    </w:p>
    <w:p w14:paraId="604F9277" w14:textId="53663ED6" w:rsidR="00A65784" w:rsidRPr="00757FB0" w:rsidRDefault="00303A9B" w:rsidP="00757FB0">
      <w:pPr>
        <w:spacing w:line="360" w:lineRule="auto"/>
        <w:jc w:val="center"/>
        <w:rPr>
          <w:rFonts w:ascii="Calibri" w:eastAsia="Calibri" w:hAnsi="Calibri" w:cs="Calibri"/>
          <w:b/>
        </w:rPr>
      </w:pPr>
      <w:r w:rsidRPr="00757FB0">
        <w:rPr>
          <w:rFonts w:ascii="Calibri" w:eastAsia="Calibri" w:hAnsi="Calibri" w:cs="Calibri"/>
          <w:b/>
        </w:rPr>
        <w:t xml:space="preserve">PhD </w:t>
      </w:r>
      <w:r w:rsidR="00757FB0">
        <w:rPr>
          <w:rFonts w:ascii="Calibri" w:eastAsia="Calibri" w:hAnsi="Calibri" w:cs="Calibri"/>
          <w:b/>
        </w:rPr>
        <w:t>Studentship</w:t>
      </w:r>
      <w:r w:rsidRPr="00757FB0">
        <w:rPr>
          <w:rFonts w:ascii="Calibri" w:eastAsia="Calibri" w:hAnsi="Calibri" w:cs="Calibri"/>
          <w:b/>
        </w:rPr>
        <w:t xml:space="preserve"> in </w:t>
      </w:r>
      <w:r w:rsidR="00EE7318" w:rsidRPr="00757FB0">
        <w:rPr>
          <w:rFonts w:ascii="Calibri" w:eastAsia="Calibri" w:hAnsi="Calibri" w:cs="Calibri"/>
          <w:b/>
        </w:rPr>
        <w:t>Law</w:t>
      </w:r>
      <w:r w:rsidRPr="00757FB0">
        <w:rPr>
          <w:rFonts w:ascii="Calibri" w:eastAsia="Calibri" w:hAnsi="Calibri" w:cs="Calibri"/>
          <w:b/>
        </w:rPr>
        <w:t>:</w:t>
      </w:r>
    </w:p>
    <w:p w14:paraId="67B2C50E" w14:textId="77777777" w:rsidR="00A65784" w:rsidRPr="00757FB0" w:rsidRDefault="00A65784" w:rsidP="00757FB0">
      <w:pPr>
        <w:spacing w:line="360" w:lineRule="auto"/>
        <w:jc w:val="center"/>
        <w:rPr>
          <w:rFonts w:ascii="Calibri" w:eastAsia="Calibri" w:hAnsi="Calibri" w:cs="Calibri"/>
          <w:b/>
        </w:rPr>
      </w:pPr>
    </w:p>
    <w:p w14:paraId="6EC90964" w14:textId="16554F58" w:rsidR="00A65784" w:rsidRPr="00757FB0" w:rsidRDefault="00303A9B" w:rsidP="00757FB0">
      <w:pPr>
        <w:shd w:val="clear" w:color="auto" w:fill="FFFFFF"/>
        <w:spacing w:line="360" w:lineRule="auto"/>
        <w:jc w:val="center"/>
        <w:rPr>
          <w:rFonts w:ascii="Calibri" w:eastAsia="Calibri" w:hAnsi="Calibri" w:cs="Calibri"/>
          <w:b/>
        </w:rPr>
      </w:pPr>
      <w:r w:rsidRPr="00757FB0">
        <w:rPr>
          <w:rFonts w:ascii="Calibri" w:eastAsia="Calibri" w:hAnsi="Calibri" w:cs="Calibri"/>
          <w:b/>
          <w:i/>
        </w:rPr>
        <w:t>‘</w:t>
      </w:r>
      <w:r w:rsidR="00EE7318" w:rsidRPr="00757FB0">
        <w:rPr>
          <w:rFonts w:ascii="Calibri" w:eastAsia="Calibri" w:hAnsi="Calibri" w:cs="Calibri"/>
          <w:b/>
          <w:bCs/>
          <w:i/>
        </w:rPr>
        <w:t>Building refugee resilience through an ethical-legal analysis of the international protection framework in Ireland’</w:t>
      </w:r>
    </w:p>
    <w:p w14:paraId="317A3F6F" w14:textId="77777777" w:rsidR="00A65784" w:rsidRPr="00757FB0" w:rsidRDefault="00A65784" w:rsidP="00757FB0">
      <w:pPr>
        <w:spacing w:line="360" w:lineRule="auto"/>
        <w:jc w:val="both"/>
        <w:rPr>
          <w:rFonts w:ascii="Calibri" w:eastAsia="Calibri" w:hAnsi="Calibri" w:cs="Calibri"/>
        </w:rPr>
      </w:pPr>
    </w:p>
    <w:tbl>
      <w:tblPr>
        <w:tblStyle w:val="a"/>
        <w:tblW w:w="9045" w:type="dxa"/>
        <w:tblInd w:w="108" w:type="dxa"/>
        <w:tblLayout w:type="fixed"/>
        <w:tblLook w:val="0000" w:firstRow="0" w:lastRow="0" w:firstColumn="0" w:lastColumn="0" w:noHBand="0" w:noVBand="0"/>
      </w:tblPr>
      <w:tblGrid>
        <w:gridCol w:w="2709"/>
        <w:gridCol w:w="6336"/>
      </w:tblGrid>
      <w:tr w:rsidR="00A65784" w:rsidRPr="00757FB0" w14:paraId="45C86778"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39E053C6" w14:textId="77777777" w:rsidR="00A65784" w:rsidRPr="00757FB0" w:rsidRDefault="00303A9B" w:rsidP="00757FB0">
            <w:pPr>
              <w:spacing w:line="360" w:lineRule="auto"/>
              <w:jc w:val="both"/>
              <w:rPr>
                <w:rFonts w:ascii="Calibri" w:eastAsia="Calibri" w:hAnsi="Calibri" w:cs="Calibri"/>
              </w:rPr>
            </w:pPr>
            <w:r w:rsidRPr="00757FB0">
              <w:rPr>
                <w:rFonts w:ascii="Calibri" w:eastAsia="Calibri" w:hAnsi="Calibri" w:cs="Calibri"/>
              </w:rPr>
              <w:t>Post Title:</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DFAB396" w14:textId="1EE8A734" w:rsidR="00A65784" w:rsidRPr="00757FB0" w:rsidRDefault="00303A9B" w:rsidP="00757FB0">
            <w:pPr>
              <w:spacing w:line="360" w:lineRule="auto"/>
              <w:jc w:val="both"/>
              <w:rPr>
                <w:rFonts w:ascii="Calibri" w:hAnsi="Calibri" w:cs="Calibri"/>
              </w:rPr>
            </w:pPr>
            <w:r w:rsidRPr="00757FB0">
              <w:rPr>
                <w:rFonts w:ascii="Calibri" w:eastAsia="Calibri" w:hAnsi="Calibri" w:cs="Calibri"/>
              </w:rPr>
              <w:t xml:space="preserve">PhD Researcher in </w:t>
            </w:r>
            <w:r w:rsidR="00EE7318" w:rsidRPr="00757FB0">
              <w:rPr>
                <w:rFonts w:ascii="Calibri" w:eastAsia="Calibri" w:hAnsi="Calibri" w:cs="Calibri"/>
              </w:rPr>
              <w:t>Law</w:t>
            </w:r>
            <w:r w:rsidRPr="00757FB0">
              <w:rPr>
                <w:rFonts w:ascii="Calibri" w:eastAsia="Calibri" w:hAnsi="Calibri" w:cs="Calibri"/>
              </w:rPr>
              <w:t xml:space="preserve"> </w:t>
            </w:r>
            <w:r w:rsidR="000D5CAB" w:rsidRPr="00757FB0">
              <w:rPr>
                <w:rFonts w:ascii="Calibri" w:eastAsia="Calibri" w:hAnsi="Calibri" w:cs="Calibri"/>
              </w:rPr>
              <w:t>(</w:t>
            </w:r>
            <w:r w:rsidR="00EE7318" w:rsidRPr="00757FB0">
              <w:rPr>
                <w:rFonts w:ascii="Calibri" w:eastAsia="Calibri" w:hAnsi="Calibri" w:cs="Calibri"/>
              </w:rPr>
              <w:t>F</w:t>
            </w:r>
            <w:r w:rsidR="000D5CAB" w:rsidRPr="00757FB0">
              <w:rPr>
                <w:rFonts w:ascii="Calibri" w:eastAsia="Calibri" w:hAnsi="Calibri" w:cs="Calibri"/>
              </w:rPr>
              <w:t xml:space="preserve">orced </w:t>
            </w:r>
            <w:r w:rsidR="00EE7318" w:rsidRPr="00757FB0">
              <w:rPr>
                <w:rFonts w:ascii="Calibri" w:eastAsia="Calibri" w:hAnsi="Calibri" w:cs="Calibri"/>
              </w:rPr>
              <w:t>M</w:t>
            </w:r>
            <w:r w:rsidR="000D5CAB" w:rsidRPr="00757FB0">
              <w:rPr>
                <w:rFonts w:ascii="Calibri" w:eastAsia="Calibri" w:hAnsi="Calibri" w:cs="Calibri"/>
              </w:rPr>
              <w:t>igration)</w:t>
            </w:r>
          </w:p>
        </w:tc>
      </w:tr>
      <w:tr w:rsidR="00A65784" w:rsidRPr="00757FB0" w14:paraId="02119701"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343648AD" w14:textId="77777777" w:rsidR="00A65784" w:rsidRPr="00757FB0" w:rsidRDefault="00303A9B" w:rsidP="00757FB0">
            <w:pPr>
              <w:spacing w:line="360" w:lineRule="auto"/>
              <w:jc w:val="both"/>
              <w:rPr>
                <w:rFonts w:ascii="Calibri" w:eastAsia="Calibri" w:hAnsi="Calibri" w:cs="Calibri"/>
                <w:b/>
              </w:rPr>
            </w:pPr>
            <w:r w:rsidRPr="00757FB0">
              <w:rPr>
                <w:rFonts w:ascii="Calibri" w:eastAsia="Calibri" w:hAnsi="Calibri" w:cs="Calibri"/>
              </w:rPr>
              <w:t>Post Status:</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18EE5C6" w14:textId="77777777" w:rsidR="00A65784" w:rsidRPr="00757FB0" w:rsidRDefault="00303A9B" w:rsidP="00757FB0">
            <w:pPr>
              <w:spacing w:line="360" w:lineRule="auto"/>
              <w:jc w:val="both"/>
              <w:rPr>
                <w:rFonts w:ascii="Calibri" w:hAnsi="Calibri" w:cs="Calibri"/>
              </w:rPr>
            </w:pPr>
            <w:r w:rsidRPr="00757FB0">
              <w:rPr>
                <w:rFonts w:ascii="Calibri" w:eastAsia="Calibri" w:hAnsi="Calibri" w:cs="Calibri"/>
                <w:b/>
              </w:rPr>
              <w:t>48 months</w:t>
            </w:r>
            <w:r w:rsidRPr="00757FB0">
              <w:rPr>
                <w:rFonts w:ascii="Calibri" w:eastAsia="Calibri" w:hAnsi="Calibri" w:cs="Calibri"/>
              </w:rPr>
              <w:t>, Full-time</w:t>
            </w:r>
          </w:p>
        </w:tc>
      </w:tr>
      <w:tr w:rsidR="00A65784" w:rsidRPr="00757FB0" w14:paraId="2149F67B"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77DAAC12" w14:textId="77777777" w:rsidR="00A65784" w:rsidRPr="00757FB0" w:rsidRDefault="00303A9B" w:rsidP="00757FB0">
            <w:pPr>
              <w:spacing w:line="360" w:lineRule="auto"/>
              <w:jc w:val="both"/>
              <w:rPr>
                <w:rFonts w:ascii="Calibri" w:eastAsia="Calibri" w:hAnsi="Calibri" w:cs="Calibri"/>
              </w:rPr>
            </w:pPr>
            <w:r w:rsidRPr="00757FB0">
              <w:rPr>
                <w:rFonts w:ascii="Calibri" w:eastAsia="Calibri" w:hAnsi="Calibri" w:cs="Calibri"/>
              </w:rPr>
              <w:t>Starting Date:</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081CEA" w14:textId="6526A1B4" w:rsidR="00A65784" w:rsidRPr="00757FB0" w:rsidRDefault="00303A9B" w:rsidP="00757FB0">
            <w:pPr>
              <w:spacing w:line="360" w:lineRule="auto"/>
              <w:jc w:val="both"/>
              <w:rPr>
                <w:rFonts w:ascii="Calibri" w:hAnsi="Calibri" w:cs="Calibri"/>
              </w:rPr>
            </w:pPr>
            <w:r w:rsidRPr="00757FB0">
              <w:rPr>
                <w:rFonts w:ascii="Calibri" w:eastAsia="Calibri" w:hAnsi="Calibri" w:cs="Calibri"/>
              </w:rPr>
              <w:t>September 202</w:t>
            </w:r>
            <w:r w:rsidR="009D3F97" w:rsidRPr="00757FB0">
              <w:rPr>
                <w:rFonts w:ascii="Calibri" w:eastAsia="Calibri" w:hAnsi="Calibri" w:cs="Calibri"/>
              </w:rPr>
              <w:t>5</w:t>
            </w:r>
          </w:p>
        </w:tc>
      </w:tr>
      <w:tr w:rsidR="00A65784" w:rsidRPr="00757FB0" w14:paraId="4E8CDE3E" w14:textId="77777777">
        <w:trPr>
          <w:trHeight w:val="412"/>
        </w:trPr>
        <w:tc>
          <w:tcPr>
            <w:tcW w:w="2709" w:type="dxa"/>
            <w:tcBorders>
              <w:top w:val="single" w:sz="4" w:space="0" w:color="000000"/>
              <w:left w:val="single" w:sz="4" w:space="0" w:color="000000"/>
              <w:bottom w:val="single" w:sz="4" w:space="0" w:color="000000"/>
            </w:tcBorders>
            <w:shd w:val="clear" w:color="auto" w:fill="E6E6E6"/>
            <w:vAlign w:val="center"/>
          </w:tcPr>
          <w:p w14:paraId="2D818C60" w14:textId="77777777" w:rsidR="00A65784" w:rsidRPr="00757FB0" w:rsidRDefault="00303A9B" w:rsidP="00757FB0">
            <w:pPr>
              <w:spacing w:line="360" w:lineRule="auto"/>
              <w:jc w:val="both"/>
              <w:rPr>
                <w:rFonts w:ascii="Calibri" w:eastAsia="Calibri" w:hAnsi="Calibri" w:cs="Calibri"/>
              </w:rPr>
            </w:pPr>
            <w:r w:rsidRPr="00757FB0">
              <w:rPr>
                <w:rFonts w:ascii="Calibri" w:eastAsia="Calibri" w:hAnsi="Calibri" w:cs="Calibri"/>
              </w:rPr>
              <w:t>Department/Faculty:</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DD6D6E" w14:textId="43263E3F" w:rsidR="006E435E" w:rsidRPr="00757FB0" w:rsidRDefault="006E435E" w:rsidP="00757FB0">
            <w:pPr>
              <w:spacing w:line="360" w:lineRule="auto"/>
              <w:jc w:val="both"/>
              <w:rPr>
                <w:rFonts w:ascii="Calibri" w:eastAsia="Calibri" w:hAnsi="Calibri" w:cs="Calibri"/>
              </w:rPr>
            </w:pPr>
            <w:r w:rsidRPr="00757FB0">
              <w:rPr>
                <w:rFonts w:ascii="Calibri" w:eastAsia="Calibri" w:hAnsi="Calibri" w:cs="Calibri"/>
              </w:rPr>
              <w:t>School of Law/</w:t>
            </w:r>
            <w:r w:rsidR="00EE7318" w:rsidRPr="00757FB0">
              <w:rPr>
                <w:rFonts w:ascii="Calibri" w:eastAsia="Calibri" w:hAnsi="Calibri" w:cs="Calibri"/>
              </w:rPr>
              <w:t xml:space="preserve">Faculty of Arts, Humanities and Social </w:t>
            </w:r>
            <w:proofErr w:type="gramStart"/>
            <w:r w:rsidR="00EE7318" w:rsidRPr="00757FB0">
              <w:rPr>
                <w:rFonts w:ascii="Calibri" w:eastAsia="Calibri" w:hAnsi="Calibri" w:cs="Calibri"/>
              </w:rPr>
              <w:t>Sciences</w:t>
            </w:r>
            <w:r w:rsidR="00CB0288" w:rsidRPr="00757FB0">
              <w:rPr>
                <w:rFonts w:ascii="Calibri" w:eastAsia="Calibri" w:hAnsi="Calibri" w:cs="Calibri"/>
              </w:rPr>
              <w:t>;</w:t>
            </w:r>
            <w:proofErr w:type="gramEnd"/>
          </w:p>
          <w:p w14:paraId="5DF3017C" w14:textId="5A0FE552" w:rsidR="00A65784" w:rsidRPr="00757FB0" w:rsidRDefault="007E32D2" w:rsidP="00757FB0">
            <w:pPr>
              <w:spacing w:line="360" w:lineRule="auto"/>
              <w:jc w:val="both"/>
              <w:rPr>
                <w:rFonts w:ascii="Calibri" w:hAnsi="Calibri" w:cs="Calibri"/>
              </w:rPr>
            </w:pPr>
            <w:r w:rsidRPr="00757FB0">
              <w:rPr>
                <w:rFonts w:ascii="Calibri" w:eastAsia="Calibri" w:hAnsi="Calibri" w:cs="Calibri"/>
              </w:rPr>
              <w:t>Centre for Forced Migration Studies, School of Languages, Literatures and Cultures</w:t>
            </w:r>
          </w:p>
        </w:tc>
      </w:tr>
      <w:tr w:rsidR="00A65784" w:rsidRPr="00757FB0" w14:paraId="751D356C"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0D36D575" w14:textId="77777777" w:rsidR="00A65784" w:rsidRPr="00757FB0" w:rsidRDefault="00303A9B" w:rsidP="00757FB0">
            <w:pPr>
              <w:spacing w:line="360" w:lineRule="auto"/>
              <w:jc w:val="both"/>
              <w:rPr>
                <w:rFonts w:ascii="Calibri" w:eastAsia="Calibri" w:hAnsi="Calibri" w:cs="Calibri"/>
                <w:b/>
              </w:rPr>
            </w:pPr>
            <w:r w:rsidRPr="00757FB0">
              <w:rPr>
                <w:rFonts w:ascii="Calibri" w:eastAsia="Calibri" w:hAnsi="Calibri" w:cs="Calibri"/>
              </w:rPr>
              <w:t>Reports to:</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BA79052" w14:textId="43F59BCD" w:rsidR="00A65784" w:rsidRPr="00757FB0" w:rsidRDefault="009D3F97" w:rsidP="00757FB0">
            <w:pPr>
              <w:spacing w:line="360" w:lineRule="auto"/>
              <w:jc w:val="both"/>
              <w:rPr>
                <w:rFonts w:ascii="Calibri" w:eastAsia="Calibri" w:hAnsi="Calibri" w:cs="Calibri"/>
                <w:b/>
                <w:lang w:val="de-DE"/>
              </w:rPr>
            </w:pPr>
            <w:proofErr w:type="spellStart"/>
            <w:r w:rsidRPr="00757FB0">
              <w:rPr>
                <w:rFonts w:ascii="Calibri" w:eastAsia="Calibri" w:hAnsi="Calibri" w:cs="Calibri"/>
                <w:b/>
                <w:lang w:val="de-DE"/>
              </w:rPr>
              <w:t>Dr</w:t>
            </w:r>
            <w:proofErr w:type="spellEnd"/>
            <w:r w:rsidR="00303A9B" w:rsidRPr="00757FB0">
              <w:rPr>
                <w:rFonts w:ascii="Calibri" w:eastAsia="Calibri" w:hAnsi="Calibri" w:cs="Calibri"/>
                <w:b/>
                <w:lang w:val="de-DE"/>
              </w:rPr>
              <w:t xml:space="preserve"> </w:t>
            </w:r>
            <w:r w:rsidR="0063684F" w:rsidRPr="00757FB0">
              <w:rPr>
                <w:rFonts w:ascii="Calibri" w:eastAsia="Calibri" w:hAnsi="Calibri" w:cs="Calibri"/>
                <w:b/>
                <w:lang w:val="de-DE"/>
              </w:rPr>
              <w:t>Christiane Ahlborn</w:t>
            </w:r>
          </w:p>
          <w:p w14:paraId="365850B6" w14:textId="455AB31A" w:rsidR="00A65784" w:rsidRPr="00757FB0" w:rsidRDefault="009D3F97" w:rsidP="00757FB0">
            <w:pPr>
              <w:spacing w:line="360" w:lineRule="auto"/>
              <w:jc w:val="both"/>
              <w:rPr>
                <w:rFonts w:ascii="Calibri" w:eastAsia="Calibri" w:hAnsi="Calibri" w:cs="Calibri"/>
                <w:b/>
                <w:lang w:val="de-DE"/>
              </w:rPr>
            </w:pPr>
            <w:proofErr w:type="spellStart"/>
            <w:r w:rsidRPr="00757FB0">
              <w:rPr>
                <w:rFonts w:ascii="Calibri" w:eastAsia="Calibri" w:hAnsi="Calibri" w:cs="Calibri"/>
                <w:b/>
                <w:lang w:val="de-DE"/>
              </w:rPr>
              <w:t>Dr</w:t>
            </w:r>
            <w:proofErr w:type="spellEnd"/>
            <w:r w:rsidR="00303A9B" w:rsidRPr="00757FB0">
              <w:rPr>
                <w:rFonts w:ascii="Calibri" w:eastAsia="Calibri" w:hAnsi="Calibri" w:cs="Calibri"/>
                <w:b/>
                <w:lang w:val="de-DE"/>
              </w:rPr>
              <w:t xml:space="preserve"> </w:t>
            </w:r>
            <w:proofErr w:type="spellStart"/>
            <w:r w:rsidR="0063684F" w:rsidRPr="00757FB0">
              <w:rPr>
                <w:rFonts w:ascii="Calibri" w:eastAsia="Calibri" w:hAnsi="Calibri" w:cs="Calibri"/>
                <w:b/>
                <w:lang w:val="de-DE"/>
              </w:rPr>
              <w:t>Ghaiath</w:t>
            </w:r>
            <w:proofErr w:type="spellEnd"/>
            <w:r w:rsidR="0063684F" w:rsidRPr="00757FB0">
              <w:rPr>
                <w:rFonts w:ascii="Calibri" w:eastAsia="Calibri" w:hAnsi="Calibri" w:cs="Calibri"/>
                <w:b/>
                <w:lang w:val="de-DE"/>
              </w:rPr>
              <w:t xml:space="preserve"> Hussein</w:t>
            </w:r>
          </w:p>
        </w:tc>
      </w:tr>
      <w:tr w:rsidR="00A65784" w:rsidRPr="00757FB0" w14:paraId="60EB5222"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7C97723B" w14:textId="77777777" w:rsidR="00A65784" w:rsidRPr="00757FB0" w:rsidRDefault="00303A9B" w:rsidP="00757FB0">
            <w:pPr>
              <w:spacing w:line="360" w:lineRule="auto"/>
              <w:jc w:val="both"/>
              <w:rPr>
                <w:rFonts w:ascii="Calibri" w:eastAsia="Calibri" w:hAnsi="Calibri" w:cs="Calibri"/>
              </w:rPr>
            </w:pPr>
            <w:r w:rsidRPr="00757FB0">
              <w:rPr>
                <w:rFonts w:ascii="Calibri" w:eastAsia="Calibri" w:hAnsi="Calibri" w:cs="Calibri"/>
              </w:rPr>
              <w:t>Location:</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9064754" w14:textId="77777777" w:rsidR="00A65784" w:rsidRPr="00757FB0" w:rsidRDefault="00303A9B" w:rsidP="00757FB0">
            <w:pPr>
              <w:spacing w:line="360" w:lineRule="auto"/>
              <w:jc w:val="both"/>
              <w:rPr>
                <w:rFonts w:ascii="Calibri" w:hAnsi="Calibri" w:cs="Calibri"/>
              </w:rPr>
            </w:pPr>
            <w:r w:rsidRPr="00757FB0">
              <w:rPr>
                <w:rFonts w:ascii="Calibri" w:eastAsia="Calibri" w:hAnsi="Calibri" w:cs="Calibri"/>
              </w:rPr>
              <w:t>Trinity College Dublin (Dublin, Ireland)</w:t>
            </w:r>
          </w:p>
        </w:tc>
      </w:tr>
      <w:tr w:rsidR="00A65784" w:rsidRPr="00757FB0" w14:paraId="1BC4BA05"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3EBABC6A" w14:textId="77777777" w:rsidR="00A65784" w:rsidRPr="00757FB0" w:rsidRDefault="00303A9B" w:rsidP="00757FB0">
            <w:pPr>
              <w:spacing w:line="360" w:lineRule="auto"/>
              <w:jc w:val="both"/>
              <w:rPr>
                <w:rFonts w:ascii="Calibri" w:eastAsia="Calibri" w:hAnsi="Calibri" w:cs="Calibri"/>
              </w:rPr>
            </w:pPr>
            <w:r w:rsidRPr="00757FB0">
              <w:rPr>
                <w:rFonts w:ascii="Calibri" w:eastAsia="Calibri" w:hAnsi="Calibri" w:cs="Calibri"/>
              </w:rPr>
              <w:t>Stipend:</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DB1516" w14:textId="37D6C3FB" w:rsidR="00A65784" w:rsidRPr="00757FB0" w:rsidRDefault="00303A9B" w:rsidP="00757FB0">
            <w:pPr>
              <w:spacing w:line="360" w:lineRule="auto"/>
              <w:rPr>
                <w:rFonts w:ascii="Calibri" w:hAnsi="Calibri" w:cs="Calibri"/>
                <w:lang w:val="fr-FR"/>
              </w:rPr>
            </w:pPr>
            <w:r w:rsidRPr="00757FB0">
              <w:rPr>
                <w:rFonts w:ascii="Calibri" w:eastAsia="Calibri" w:hAnsi="Calibri" w:cs="Calibri"/>
                <w:b/>
                <w:lang w:val="fr-FR"/>
              </w:rPr>
              <w:t xml:space="preserve">Maintenance </w:t>
            </w:r>
            <w:proofErr w:type="spellStart"/>
            <w:r w:rsidRPr="00757FB0">
              <w:rPr>
                <w:rFonts w:ascii="Calibri" w:eastAsia="Calibri" w:hAnsi="Calibri" w:cs="Calibri"/>
                <w:b/>
                <w:lang w:val="fr-FR"/>
              </w:rPr>
              <w:t>stipend</w:t>
            </w:r>
            <w:proofErr w:type="spellEnd"/>
            <w:r w:rsidRPr="00757FB0">
              <w:rPr>
                <w:rFonts w:ascii="Calibri" w:eastAsia="Calibri" w:hAnsi="Calibri" w:cs="Calibri"/>
                <w:b/>
                <w:lang w:val="fr-FR"/>
              </w:rPr>
              <w:t xml:space="preserve"> Euro</w:t>
            </w:r>
            <w:r w:rsidRPr="00757FB0">
              <w:rPr>
                <w:rFonts w:ascii="Calibri" w:eastAsia="Calibri" w:hAnsi="Calibri" w:cs="Calibri"/>
                <w:lang w:val="fr-FR"/>
              </w:rPr>
              <w:t xml:space="preserve"> </w:t>
            </w:r>
            <w:r w:rsidRPr="00757FB0">
              <w:rPr>
                <w:rFonts w:ascii="Calibri" w:eastAsia="Calibri" w:hAnsi="Calibri" w:cs="Calibri"/>
                <w:b/>
                <w:lang w:val="fr-FR"/>
              </w:rPr>
              <w:t xml:space="preserve">25,000 per </w:t>
            </w:r>
            <w:proofErr w:type="spellStart"/>
            <w:r w:rsidRPr="00757FB0">
              <w:rPr>
                <w:rFonts w:ascii="Calibri" w:eastAsia="Calibri" w:hAnsi="Calibri" w:cs="Calibri"/>
                <w:b/>
                <w:lang w:val="fr-FR"/>
              </w:rPr>
              <w:t>annum</w:t>
            </w:r>
            <w:proofErr w:type="spellEnd"/>
            <w:r w:rsidRPr="00757FB0">
              <w:rPr>
                <w:rFonts w:ascii="Calibri" w:eastAsia="Calibri" w:hAnsi="Calibri" w:cs="Calibri"/>
                <w:lang w:val="fr-FR"/>
              </w:rPr>
              <w:t xml:space="preserve"> </w:t>
            </w:r>
            <w:r w:rsidRPr="00757FB0">
              <w:rPr>
                <w:rFonts w:ascii="Calibri" w:eastAsia="Calibri" w:hAnsi="Calibri" w:cs="Calibri"/>
                <w:b/>
                <w:lang w:val="fr-FR"/>
              </w:rPr>
              <w:t xml:space="preserve">plus full </w:t>
            </w:r>
            <w:proofErr w:type="spellStart"/>
            <w:r w:rsidRPr="00757FB0">
              <w:rPr>
                <w:rFonts w:ascii="Calibri" w:eastAsia="Calibri" w:hAnsi="Calibri" w:cs="Calibri"/>
                <w:b/>
                <w:lang w:val="fr-FR"/>
              </w:rPr>
              <w:t>tuition</w:t>
            </w:r>
            <w:proofErr w:type="spellEnd"/>
            <w:r w:rsidRPr="00757FB0">
              <w:rPr>
                <w:rFonts w:ascii="Calibri" w:eastAsia="Calibri" w:hAnsi="Calibri" w:cs="Calibri"/>
                <w:b/>
                <w:lang w:val="fr-FR"/>
              </w:rPr>
              <w:t xml:space="preserve"> </w:t>
            </w:r>
            <w:proofErr w:type="spellStart"/>
            <w:r w:rsidRPr="00757FB0">
              <w:rPr>
                <w:rFonts w:ascii="Calibri" w:eastAsia="Calibri" w:hAnsi="Calibri" w:cs="Calibri"/>
                <w:b/>
                <w:lang w:val="fr-FR"/>
              </w:rPr>
              <w:t>fees</w:t>
            </w:r>
            <w:proofErr w:type="spellEnd"/>
            <w:r w:rsidRPr="00757FB0">
              <w:rPr>
                <w:rFonts w:ascii="Calibri" w:eastAsia="Calibri" w:hAnsi="Calibri" w:cs="Calibri"/>
                <w:b/>
                <w:lang w:val="fr-FR"/>
              </w:rPr>
              <w:t xml:space="preserve"> (EU/non-EU).</w:t>
            </w:r>
            <w:r w:rsidRPr="00757FB0">
              <w:rPr>
                <w:rFonts w:ascii="Calibri" w:eastAsia="Calibri" w:hAnsi="Calibri" w:cs="Calibri"/>
                <w:lang w:val="fr-FR"/>
              </w:rPr>
              <w:t xml:space="preserve">  </w:t>
            </w:r>
          </w:p>
        </w:tc>
      </w:tr>
      <w:tr w:rsidR="00A65784" w:rsidRPr="00757FB0" w14:paraId="45F0F316" w14:textId="77777777">
        <w:trPr>
          <w:trHeight w:val="432"/>
        </w:trPr>
        <w:tc>
          <w:tcPr>
            <w:tcW w:w="2709" w:type="dxa"/>
            <w:tcBorders>
              <w:top w:val="single" w:sz="4" w:space="0" w:color="000000"/>
              <w:left w:val="single" w:sz="4" w:space="0" w:color="000000"/>
              <w:bottom w:val="single" w:sz="4" w:space="0" w:color="000000"/>
            </w:tcBorders>
            <w:shd w:val="clear" w:color="auto" w:fill="E6E6E6"/>
            <w:vAlign w:val="center"/>
          </w:tcPr>
          <w:p w14:paraId="6521212A" w14:textId="77777777" w:rsidR="00A65784" w:rsidRPr="00757FB0" w:rsidRDefault="00303A9B" w:rsidP="00757FB0">
            <w:pPr>
              <w:spacing w:line="360" w:lineRule="auto"/>
              <w:jc w:val="both"/>
              <w:rPr>
                <w:rFonts w:ascii="Calibri" w:eastAsia="Calibri" w:hAnsi="Calibri" w:cs="Calibri"/>
                <w:b/>
              </w:rPr>
            </w:pPr>
            <w:r w:rsidRPr="00757FB0">
              <w:rPr>
                <w:rFonts w:ascii="Calibri" w:eastAsia="Calibri" w:hAnsi="Calibri" w:cs="Calibri"/>
              </w:rPr>
              <w:t>Closing Date:</w:t>
            </w:r>
          </w:p>
        </w:tc>
        <w:tc>
          <w:tcPr>
            <w:tcW w:w="63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022FCF" w14:textId="77777777" w:rsidR="00A65784" w:rsidRPr="00757FB0" w:rsidRDefault="00303A9B" w:rsidP="00757FB0">
            <w:pPr>
              <w:spacing w:line="360" w:lineRule="auto"/>
              <w:jc w:val="both"/>
              <w:rPr>
                <w:rFonts w:ascii="Calibri" w:hAnsi="Calibri" w:cs="Calibri"/>
              </w:rPr>
            </w:pPr>
            <w:r w:rsidRPr="00757FB0">
              <w:rPr>
                <w:rFonts w:ascii="Calibri" w:eastAsia="Calibri" w:hAnsi="Calibri" w:cs="Calibri"/>
                <w:b/>
              </w:rPr>
              <w:t>12th June 2025 (23:59 BST)</w:t>
            </w:r>
          </w:p>
        </w:tc>
      </w:tr>
    </w:tbl>
    <w:p w14:paraId="47AA797E" w14:textId="77777777" w:rsidR="00A65784" w:rsidRPr="00757FB0" w:rsidRDefault="00A65784" w:rsidP="00757FB0">
      <w:pPr>
        <w:spacing w:line="360" w:lineRule="auto"/>
        <w:rPr>
          <w:rFonts w:ascii="Calibri" w:eastAsia="Calibri" w:hAnsi="Calibri" w:cs="Calibri"/>
        </w:rPr>
      </w:pPr>
    </w:p>
    <w:p w14:paraId="7203C331" w14:textId="77777777" w:rsidR="00A65784" w:rsidRPr="00757FB0" w:rsidRDefault="00A65784" w:rsidP="00757FB0">
      <w:pPr>
        <w:spacing w:line="360" w:lineRule="auto"/>
        <w:rPr>
          <w:rFonts w:ascii="Calibri" w:eastAsia="Calibri" w:hAnsi="Calibri" w:cs="Calibri"/>
          <w:b/>
        </w:rPr>
      </w:pPr>
    </w:p>
    <w:p w14:paraId="156428A3" w14:textId="77777777" w:rsidR="00A65784" w:rsidRPr="00757FB0" w:rsidRDefault="00303A9B" w:rsidP="00757FB0">
      <w:pPr>
        <w:pBdr>
          <w:bottom w:val="single" w:sz="4" w:space="1" w:color="000000"/>
        </w:pBdr>
        <w:spacing w:line="360" w:lineRule="auto"/>
        <w:rPr>
          <w:rFonts w:ascii="Calibri" w:eastAsia="Calibri" w:hAnsi="Calibri" w:cs="Calibri"/>
        </w:rPr>
      </w:pPr>
      <w:r w:rsidRPr="00757FB0">
        <w:rPr>
          <w:rFonts w:ascii="Calibri" w:eastAsia="Calibri" w:hAnsi="Calibri" w:cs="Calibri"/>
          <w:b/>
        </w:rPr>
        <w:t>Summary of post</w:t>
      </w:r>
    </w:p>
    <w:p w14:paraId="3E77B62E" w14:textId="77777777" w:rsidR="00A65784" w:rsidRPr="00757FB0" w:rsidRDefault="00A65784" w:rsidP="00757FB0">
      <w:pPr>
        <w:spacing w:line="360" w:lineRule="auto"/>
        <w:rPr>
          <w:rFonts w:ascii="Calibri" w:eastAsia="Calibri" w:hAnsi="Calibri" w:cs="Calibri"/>
        </w:rPr>
      </w:pPr>
    </w:p>
    <w:p w14:paraId="13E4212B" w14:textId="0A943196"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 xml:space="preserve">Doctoral Researcher </w:t>
      </w:r>
      <w:r w:rsidR="00EE7318" w:rsidRPr="00757FB0">
        <w:rPr>
          <w:rFonts w:ascii="Calibri" w:eastAsia="Calibri" w:hAnsi="Calibri" w:cs="Calibri"/>
          <w:i/>
        </w:rPr>
        <w:t>Law</w:t>
      </w:r>
      <w:r w:rsidRPr="00757FB0">
        <w:rPr>
          <w:rFonts w:ascii="Calibri" w:eastAsia="Calibri" w:hAnsi="Calibri" w:cs="Calibri"/>
          <w:i/>
        </w:rPr>
        <w:t xml:space="preserve"> (PhD programme): </w:t>
      </w:r>
    </w:p>
    <w:p w14:paraId="31D9338E" w14:textId="595F374B"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The </w:t>
      </w:r>
      <w:r w:rsidR="0063684F" w:rsidRPr="00757FB0">
        <w:rPr>
          <w:rFonts w:ascii="Calibri" w:eastAsia="Calibri" w:hAnsi="Calibri" w:cs="Calibri"/>
          <w:b/>
        </w:rPr>
        <w:t>School of Law</w:t>
      </w:r>
      <w:r w:rsidRPr="00757FB0">
        <w:rPr>
          <w:rFonts w:ascii="Calibri" w:eastAsia="Calibri" w:hAnsi="Calibri" w:cs="Calibri"/>
          <w:b/>
        </w:rPr>
        <w:t xml:space="preserve"> at Trinity College Dublin</w:t>
      </w:r>
      <w:r w:rsidRPr="00757FB0">
        <w:rPr>
          <w:rFonts w:ascii="Calibri" w:eastAsia="Calibri" w:hAnsi="Calibri" w:cs="Calibri"/>
        </w:rPr>
        <w:t xml:space="preserve"> is seeking to recruit a highly motivated and outstanding doctoral researcher for a period of 4 years (48 months). The successful candidate will conduct an innovative project</w:t>
      </w:r>
      <w:r w:rsidR="0073339E" w:rsidRPr="00757FB0">
        <w:rPr>
          <w:rFonts w:ascii="Calibri" w:eastAsia="Calibri" w:hAnsi="Calibri" w:cs="Calibri"/>
        </w:rPr>
        <w:t xml:space="preserve"> </w:t>
      </w:r>
      <w:r w:rsidR="0073339E" w:rsidRPr="00757FB0">
        <w:rPr>
          <w:rFonts w:ascii="Calibri" w:eastAsia="Calibri" w:hAnsi="Calibri" w:cs="Calibri"/>
          <w:b/>
          <w:bCs/>
        </w:rPr>
        <w:t xml:space="preserve">developing an ethical-legal framework that transcends traditional definitions of ‘harm’ in </w:t>
      </w:r>
      <w:r w:rsidR="00DE0EDB" w:rsidRPr="00757FB0">
        <w:rPr>
          <w:rFonts w:ascii="Calibri" w:eastAsia="Calibri" w:hAnsi="Calibri" w:cs="Calibri"/>
          <w:b/>
          <w:bCs/>
        </w:rPr>
        <w:t>forced displacement contexts</w:t>
      </w:r>
      <w:r w:rsidR="0073339E" w:rsidRPr="00757FB0">
        <w:rPr>
          <w:rFonts w:ascii="Calibri" w:eastAsia="Calibri" w:hAnsi="Calibri" w:cs="Calibri"/>
          <w:b/>
          <w:bCs/>
        </w:rPr>
        <w:t xml:space="preserve"> by empowering</w:t>
      </w:r>
      <w:r w:rsidR="00DE0EDB" w:rsidRPr="00757FB0">
        <w:rPr>
          <w:rFonts w:ascii="Calibri" w:eastAsia="Calibri" w:hAnsi="Calibri" w:cs="Calibri"/>
          <w:b/>
          <w:bCs/>
        </w:rPr>
        <w:t xml:space="preserve"> and giving agency to</w:t>
      </w:r>
      <w:r w:rsidR="0073339E" w:rsidRPr="00757FB0">
        <w:rPr>
          <w:rFonts w:ascii="Calibri" w:eastAsia="Calibri" w:hAnsi="Calibri" w:cs="Calibri"/>
          <w:b/>
          <w:bCs/>
        </w:rPr>
        <w:t xml:space="preserve"> refugees and protection communities</w:t>
      </w:r>
      <w:r w:rsidR="0073339E" w:rsidRPr="00757FB0">
        <w:rPr>
          <w:rFonts w:ascii="Calibri" w:eastAsia="Calibri" w:hAnsi="Calibri" w:cs="Calibri"/>
        </w:rPr>
        <w:t xml:space="preserve">. </w:t>
      </w:r>
      <w:r w:rsidRPr="00757FB0">
        <w:rPr>
          <w:rFonts w:ascii="Calibri" w:eastAsia="Calibri" w:hAnsi="Calibri" w:cs="Calibri"/>
        </w:rPr>
        <w:t xml:space="preserve">They will be co-supervised by </w:t>
      </w:r>
      <w:r w:rsidR="00EE7318" w:rsidRPr="00757FB0">
        <w:rPr>
          <w:rFonts w:ascii="Calibri" w:eastAsia="Calibri" w:hAnsi="Calibri" w:cs="Calibri"/>
        </w:rPr>
        <w:t>Dr</w:t>
      </w:r>
      <w:r w:rsidRPr="00757FB0">
        <w:rPr>
          <w:rFonts w:ascii="Calibri" w:eastAsia="Calibri" w:hAnsi="Calibri" w:cs="Calibri"/>
        </w:rPr>
        <w:t xml:space="preserve"> </w:t>
      </w:r>
      <w:r w:rsidR="00EE7318" w:rsidRPr="00757FB0">
        <w:rPr>
          <w:rFonts w:ascii="Calibri" w:eastAsia="Calibri" w:hAnsi="Calibri" w:cs="Calibri"/>
        </w:rPr>
        <w:t>Christiane Ahlborn</w:t>
      </w:r>
      <w:r w:rsidRPr="00757FB0">
        <w:rPr>
          <w:rFonts w:ascii="Calibri" w:eastAsia="Calibri" w:hAnsi="Calibri" w:cs="Calibri"/>
        </w:rPr>
        <w:t xml:space="preserve"> (</w:t>
      </w:r>
      <w:r w:rsidR="0073339E" w:rsidRPr="00757FB0">
        <w:rPr>
          <w:rFonts w:ascii="Calibri" w:eastAsia="Calibri" w:hAnsi="Calibri" w:cs="Calibri"/>
        </w:rPr>
        <w:t xml:space="preserve">Assistant Professor of Public International Law, </w:t>
      </w:r>
      <w:r w:rsidR="00EE7318" w:rsidRPr="00757FB0">
        <w:rPr>
          <w:rFonts w:ascii="Calibri" w:eastAsia="Calibri" w:hAnsi="Calibri" w:cs="Calibri"/>
        </w:rPr>
        <w:t xml:space="preserve">School </w:t>
      </w:r>
      <w:r w:rsidR="00EE7318" w:rsidRPr="00757FB0">
        <w:rPr>
          <w:rFonts w:ascii="Calibri" w:eastAsia="Calibri" w:hAnsi="Calibri" w:cs="Calibri"/>
        </w:rPr>
        <w:lastRenderedPageBreak/>
        <w:t>of Law</w:t>
      </w:r>
      <w:r w:rsidRPr="00757FB0">
        <w:rPr>
          <w:rFonts w:ascii="Calibri" w:eastAsia="Calibri" w:hAnsi="Calibri" w:cs="Calibri"/>
        </w:rPr>
        <w:t xml:space="preserve">, primary supervisor) and Dr </w:t>
      </w:r>
      <w:proofErr w:type="spellStart"/>
      <w:r w:rsidR="00EE7318" w:rsidRPr="00757FB0">
        <w:rPr>
          <w:rFonts w:ascii="Calibri" w:eastAsia="Calibri" w:hAnsi="Calibri" w:cs="Calibri"/>
        </w:rPr>
        <w:t>Ghaiath</w:t>
      </w:r>
      <w:proofErr w:type="spellEnd"/>
      <w:r w:rsidR="00EE7318" w:rsidRPr="00757FB0">
        <w:rPr>
          <w:rFonts w:ascii="Calibri" w:eastAsia="Calibri" w:hAnsi="Calibri" w:cs="Calibri"/>
        </w:rPr>
        <w:t xml:space="preserve"> Hussein </w:t>
      </w:r>
      <w:r w:rsidRPr="00757FB0">
        <w:rPr>
          <w:rFonts w:ascii="Calibri" w:eastAsia="Calibri" w:hAnsi="Calibri" w:cs="Calibri"/>
        </w:rPr>
        <w:t>(</w:t>
      </w:r>
      <w:r w:rsidR="0073339E" w:rsidRPr="00757FB0">
        <w:rPr>
          <w:rFonts w:ascii="Calibri" w:eastAsia="Calibri" w:hAnsi="Calibri" w:cs="Calibri"/>
        </w:rPr>
        <w:t xml:space="preserve">Assistant Professor of Medical Ethics, </w:t>
      </w:r>
      <w:r w:rsidR="00EE7318" w:rsidRPr="00757FB0">
        <w:rPr>
          <w:rFonts w:ascii="Calibri" w:eastAsia="Calibri" w:hAnsi="Calibri" w:cs="Calibri"/>
        </w:rPr>
        <w:t>School of Medicine</w:t>
      </w:r>
      <w:r w:rsidRPr="00757FB0">
        <w:rPr>
          <w:rFonts w:ascii="Calibri" w:eastAsia="Calibri" w:hAnsi="Calibri" w:cs="Calibri"/>
        </w:rPr>
        <w:t>, secondary supervisor).</w:t>
      </w:r>
    </w:p>
    <w:p w14:paraId="6E7915E4" w14:textId="77777777" w:rsidR="007332C2" w:rsidRPr="00757FB0" w:rsidRDefault="007332C2" w:rsidP="00757FB0">
      <w:pPr>
        <w:spacing w:line="360" w:lineRule="auto"/>
        <w:rPr>
          <w:rFonts w:ascii="Calibri" w:eastAsia="Calibri" w:hAnsi="Calibri" w:cs="Calibri"/>
        </w:rPr>
      </w:pPr>
    </w:p>
    <w:p w14:paraId="44D246EF" w14:textId="59ACCC79" w:rsidR="007332C2" w:rsidRPr="00757FB0" w:rsidRDefault="007332C2" w:rsidP="00757FB0">
      <w:pPr>
        <w:spacing w:line="360" w:lineRule="auto"/>
        <w:rPr>
          <w:rFonts w:ascii="Calibri" w:eastAsia="Calibri" w:hAnsi="Calibri" w:cs="Calibri"/>
        </w:rPr>
      </w:pPr>
      <w:r w:rsidRPr="00757FB0">
        <w:rPr>
          <w:rFonts w:ascii="Calibri" w:eastAsia="Calibri" w:hAnsi="Calibri" w:cs="Calibri"/>
        </w:rPr>
        <w:t xml:space="preserve">International protection applicants and beneficiaries are typically seen as victims of persecution or ‘harm’ who do not have significant agency </w:t>
      </w:r>
      <w:r w:rsidR="009D3F97" w:rsidRPr="00757FB0">
        <w:rPr>
          <w:rFonts w:ascii="Calibri" w:eastAsia="Calibri" w:hAnsi="Calibri" w:cs="Calibri"/>
        </w:rPr>
        <w:t>in determining the</w:t>
      </w:r>
      <w:r w:rsidR="00F940F7" w:rsidRPr="00757FB0">
        <w:rPr>
          <w:rFonts w:ascii="Calibri" w:eastAsia="Calibri" w:hAnsi="Calibri" w:cs="Calibri"/>
        </w:rPr>
        <w:t xml:space="preserve"> parameters of their</w:t>
      </w:r>
      <w:r w:rsidR="009D3F97" w:rsidRPr="00757FB0">
        <w:rPr>
          <w:rFonts w:ascii="Calibri" w:eastAsia="Calibri" w:hAnsi="Calibri" w:cs="Calibri"/>
        </w:rPr>
        <w:t xml:space="preserve"> </w:t>
      </w:r>
      <w:r w:rsidR="00F940F7" w:rsidRPr="00757FB0">
        <w:rPr>
          <w:rFonts w:ascii="Calibri" w:eastAsia="Calibri" w:hAnsi="Calibri" w:cs="Calibri"/>
        </w:rPr>
        <w:t>forced displacement</w:t>
      </w:r>
      <w:r w:rsidR="009D3F97" w:rsidRPr="00757FB0">
        <w:rPr>
          <w:rFonts w:ascii="Calibri" w:eastAsia="Calibri" w:hAnsi="Calibri" w:cs="Calibri"/>
        </w:rPr>
        <w:t xml:space="preserve">. </w:t>
      </w:r>
      <w:r w:rsidRPr="00757FB0">
        <w:rPr>
          <w:rFonts w:ascii="Calibri" w:eastAsia="Calibri" w:hAnsi="Calibri" w:cs="Calibri"/>
        </w:rPr>
        <w:t xml:space="preserve">Drawing on insights from ethics and the law, the research analyses how Ireland’s legal framework </w:t>
      </w:r>
      <w:r w:rsidR="00450D7D" w:rsidRPr="00757FB0">
        <w:rPr>
          <w:rFonts w:ascii="Calibri" w:eastAsia="Calibri" w:hAnsi="Calibri" w:cs="Calibri"/>
        </w:rPr>
        <w:t>could</w:t>
      </w:r>
      <w:r w:rsidRPr="00757FB0">
        <w:rPr>
          <w:rFonts w:ascii="Calibri" w:eastAsia="Calibri" w:hAnsi="Calibri" w:cs="Calibri"/>
        </w:rPr>
        <w:t xml:space="preserve"> foster resilience among international protection beneficiaries. The methodology combines desk-based analysis across legal and ethical disciplines, with semi-structured interviews with lawmakers and international protection applicants</w:t>
      </w:r>
      <w:r w:rsidR="00450D7D" w:rsidRPr="00757FB0">
        <w:rPr>
          <w:rFonts w:ascii="Calibri" w:eastAsia="Calibri" w:hAnsi="Calibri" w:cs="Calibri"/>
        </w:rPr>
        <w:t xml:space="preserve"> and beneficiaries</w:t>
      </w:r>
      <w:r w:rsidRPr="00757FB0">
        <w:rPr>
          <w:rFonts w:ascii="Calibri" w:eastAsia="Calibri" w:hAnsi="Calibri" w:cs="Calibri"/>
        </w:rPr>
        <w:t xml:space="preserve">. The analysis explores reframing legal provisions to recognise protection beneficiaries as resilient survivors rather than victims of </w:t>
      </w:r>
      <w:r w:rsidR="00B749AE" w:rsidRPr="00757FB0">
        <w:rPr>
          <w:rFonts w:ascii="Calibri" w:eastAsia="Calibri" w:hAnsi="Calibri" w:cs="Calibri"/>
        </w:rPr>
        <w:t>harm</w:t>
      </w:r>
      <w:r w:rsidRPr="00757FB0">
        <w:rPr>
          <w:rFonts w:ascii="Calibri" w:eastAsia="Calibri" w:hAnsi="Calibri" w:cs="Calibri"/>
        </w:rPr>
        <w:t xml:space="preserve">, acknowledging their meaningful contributions to host communities. Through an </w:t>
      </w:r>
      <w:r w:rsidRPr="00757FB0">
        <w:rPr>
          <w:rFonts w:ascii="Calibri" w:eastAsia="Calibri" w:hAnsi="Calibri" w:cs="Calibri"/>
          <w:b/>
          <w:bCs/>
        </w:rPr>
        <w:t>interdisciplinary lens</w:t>
      </w:r>
      <w:r w:rsidRPr="00757FB0">
        <w:rPr>
          <w:rFonts w:ascii="Calibri" w:eastAsia="Calibri" w:hAnsi="Calibri" w:cs="Calibri"/>
        </w:rPr>
        <w:t xml:space="preserve">, the project integrates legal and ethical perspectives to develop a transformative understanding of the protection framework that honours </w:t>
      </w:r>
      <w:r w:rsidR="009D3F97" w:rsidRPr="00757FB0">
        <w:rPr>
          <w:rFonts w:ascii="Calibri" w:eastAsia="Calibri" w:hAnsi="Calibri" w:cs="Calibri"/>
        </w:rPr>
        <w:t xml:space="preserve">the complexity of the forced displacement process. </w:t>
      </w:r>
    </w:p>
    <w:p w14:paraId="0459BEEA" w14:textId="77777777" w:rsidR="00806F52" w:rsidRPr="00757FB0" w:rsidRDefault="00806F52" w:rsidP="00757FB0">
      <w:pPr>
        <w:spacing w:line="360" w:lineRule="auto"/>
        <w:rPr>
          <w:rFonts w:ascii="Calibri" w:eastAsia="Calibri" w:hAnsi="Calibri" w:cs="Calibri"/>
        </w:rPr>
      </w:pPr>
    </w:p>
    <w:p w14:paraId="312243EA" w14:textId="77777777" w:rsidR="00806F52" w:rsidRPr="00757FB0" w:rsidRDefault="00806F52" w:rsidP="00757FB0">
      <w:pPr>
        <w:spacing w:line="360" w:lineRule="auto"/>
        <w:rPr>
          <w:rFonts w:ascii="Calibri" w:eastAsia="Calibri" w:hAnsi="Calibri" w:cs="Calibri"/>
        </w:rPr>
      </w:pPr>
      <w:r w:rsidRPr="00757FB0">
        <w:rPr>
          <w:rFonts w:ascii="Calibri" w:eastAsia="Calibri" w:hAnsi="Calibri" w:cs="Calibri"/>
        </w:rPr>
        <w:t xml:space="preserve">Applicants are asked to submit a </w:t>
      </w:r>
      <w:r w:rsidRPr="00757FB0">
        <w:rPr>
          <w:rFonts w:ascii="Calibri" w:eastAsia="Calibri" w:hAnsi="Calibri" w:cs="Calibri"/>
          <w:b/>
          <w:u w:val="single"/>
        </w:rPr>
        <w:t>research statement</w:t>
      </w:r>
      <w:r w:rsidRPr="00757FB0">
        <w:rPr>
          <w:rFonts w:ascii="Calibri" w:eastAsia="Calibri" w:hAnsi="Calibri" w:cs="Calibri"/>
        </w:rPr>
        <w:t xml:space="preserve"> that demonstrates how their research background and skills match with the project, and how they would design the project (for more information, see the ‘Application procedure’ below).</w:t>
      </w:r>
    </w:p>
    <w:p w14:paraId="391E6D7C" w14:textId="77777777" w:rsidR="00A65784" w:rsidRPr="00757FB0" w:rsidRDefault="00A65784" w:rsidP="00757FB0">
      <w:pPr>
        <w:spacing w:line="360" w:lineRule="auto"/>
        <w:rPr>
          <w:rFonts w:ascii="Calibri" w:eastAsia="Calibri" w:hAnsi="Calibri" w:cs="Calibri"/>
        </w:rPr>
      </w:pPr>
    </w:p>
    <w:p w14:paraId="1EB0300B" w14:textId="7BEC1646" w:rsidR="00CB0288" w:rsidRPr="00757FB0" w:rsidRDefault="00CB0288" w:rsidP="00757FB0">
      <w:pPr>
        <w:spacing w:line="360" w:lineRule="auto"/>
        <w:rPr>
          <w:rFonts w:ascii="Calibri" w:eastAsia="Calibri" w:hAnsi="Calibri" w:cs="Calibri"/>
          <w:i/>
          <w:iCs/>
        </w:rPr>
      </w:pPr>
      <w:r w:rsidRPr="00757FB0">
        <w:rPr>
          <w:rFonts w:ascii="Calibri" w:eastAsia="Calibri" w:hAnsi="Calibri" w:cs="Calibri"/>
          <w:i/>
          <w:iCs/>
        </w:rPr>
        <w:t>Project Funding</w:t>
      </w:r>
      <w:r w:rsidR="00806F52" w:rsidRPr="00757FB0">
        <w:rPr>
          <w:rFonts w:ascii="Calibri" w:eastAsia="Calibri" w:hAnsi="Calibri" w:cs="Calibri"/>
          <w:i/>
          <w:iCs/>
        </w:rPr>
        <w:t>: Trinity Research Doctorate Award for Group-based Research Project</w:t>
      </w:r>
    </w:p>
    <w:p w14:paraId="1C2960AC" w14:textId="5AE32D2F" w:rsidR="00450D7D"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The </w:t>
      </w:r>
      <w:r w:rsidR="00DE0EDB" w:rsidRPr="00757FB0">
        <w:rPr>
          <w:rFonts w:ascii="Calibri" w:eastAsia="Calibri" w:hAnsi="Calibri" w:cs="Calibri"/>
        </w:rPr>
        <w:t>PhD</w:t>
      </w:r>
      <w:r w:rsidRPr="00757FB0">
        <w:rPr>
          <w:rFonts w:ascii="Calibri" w:eastAsia="Calibri" w:hAnsi="Calibri" w:cs="Calibri"/>
        </w:rPr>
        <w:t xml:space="preserve"> will be funded through the </w:t>
      </w:r>
      <w:r w:rsidRPr="00757FB0">
        <w:rPr>
          <w:rFonts w:ascii="Calibri" w:eastAsia="Calibri" w:hAnsi="Calibri" w:cs="Calibri"/>
          <w:b/>
        </w:rPr>
        <w:t>Trinity Research Doctorate Award for Group-based Research Projects</w:t>
      </w:r>
      <w:r w:rsidR="00DE0EDB" w:rsidRPr="00757FB0">
        <w:rPr>
          <w:rFonts w:ascii="Calibri" w:eastAsia="Calibri" w:hAnsi="Calibri" w:cs="Calibri"/>
        </w:rPr>
        <w:t xml:space="preserve">. The successful candidate will be part </w:t>
      </w:r>
      <w:r w:rsidRPr="00757FB0">
        <w:rPr>
          <w:rFonts w:ascii="Calibri" w:eastAsia="Calibri" w:hAnsi="Calibri" w:cs="Calibri"/>
        </w:rPr>
        <w:t>of a</w:t>
      </w:r>
      <w:r w:rsidR="00DE0EDB" w:rsidRPr="00757FB0">
        <w:rPr>
          <w:rFonts w:ascii="Calibri" w:eastAsia="Calibri" w:hAnsi="Calibri" w:cs="Calibri"/>
        </w:rPr>
        <w:t>n interdisciplinary</w:t>
      </w:r>
      <w:r w:rsidRPr="00757FB0">
        <w:rPr>
          <w:rFonts w:ascii="Calibri" w:eastAsia="Calibri" w:hAnsi="Calibri" w:cs="Calibri"/>
        </w:rPr>
        <w:t xml:space="preserve"> group of researchers working on projects linked </w:t>
      </w:r>
      <w:r w:rsidR="00DE0EDB" w:rsidRPr="00757FB0">
        <w:rPr>
          <w:rFonts w:ascii="Calibri" w:eastAsia="Calibri" w:hAnsi="Calibri" w:cs="Calibri"/>
        </w:rPr>
        <w:t>under the umbrella project</w:t>
      </w:r>
      <w:r w:rsidRPr="00757FB0">
        <w:rPr>
          <w:rFonts w:ascii="Calibri" w:eastAsia="Calibri" w:hAnsi="Calibri" w:cs="Calibri"/>
        </w:rPr>
        <w:t xml:space="preserve"> ‘Refugee-</w:t>
      </w:r>
      <w:proofErr w:type="gramStart"/>
      <w:r w:rsidRPr="00757FB0">
        <w:rPr>
          <w:rFonts w:ascii="Calibri" w:eastAsia="Calibri" w:hAnsi="Calibri" w:cs="Calibri"/>
        </w:rPr>
        <w:t>thrive:</w:t>
      </w:r>
      <w:proofErr w:type="gramEnd"/>
      <w:r w:rsidRPr="00757FB0">
        <w:rPr>
          <w:rFonts w:ascii="Calibri" w:eastAsia="Calibri" w:hAnsi="Calibri" w:cs="Calibri"/>
        </w:rPr>
        <w:t xml:space="preserve"> Building trauma-informed refugee resilience in the face of the evolving challenges of forced displacement’. </w:t>
      </w:r>
      <w:r w:rsidR="007C0C74" w:rsidRPr="00757FB0">
        <w:rPr>
          <w:rFonts w:ascii="Calibri" w:eastAsia="Calibri" w:hAnsi="Calibri" w:cs="Calibri"/>
        </w:rPr>
        <w:t xml:space="preserve">The four PhD projects are: </w:t>
      </w:r>
    </w:p>
    <w:p w14:paraId="39D97EFB" w14:textId="77777777" w:rsidR="00CB0288" w:rsidRPr="00757FB0" w:rsidRDefault="00CB0288" w:rsidP="00757FB0">
      <w:pPr>
        <w:spacing w:line="360" w:lineRule="auto"/>
        <w:rPr>
          <w:rFonts w:ascii="Calibri" w:eastAsia="Calibri" w:hAnsi="Calibri" w:cs="Calibri"/>
        </w:rPr>
      </w:pPr>
    </w:p>
    <w:p w14:paraId="1B6DF1F4" w14:textId="730C98F9" w:rsidR="00450D7D" w:rsidRPr="00757FB0" w:rsidRDefault="00450D7D" w:rsidP="00757FB0">
      <w:pPr>
        <w:pStyle w:val="ListParagraph"/>
        <w:numPr>
          <w:ilvl w:val="0"/>
          <w:numId w:val="7"/>
        </w:numPr>
        <w:spacing w:line="360" w:lineRule="auto"/>
        <w:rPr>
          <w:rFonts w:ascii="Calibri" w:eastAsia="Calibri" w:hAnsi="Calibri" w:cs="Calibri"/>
        </w:rPr>
      </w:pPr>
      <w:r w:rsidRPr="00757FB0">
        <w:rPr>
          <w:rFonts w:ascii="Calibri" w:eastAsia="Calibri" w:hAnsi="Calibri" w:cs="Calibri"/>
        </w:rPr>
        <w:t>Comparing refugee children’s resilience in Irish schools: EU Temporary Protection and other refugee backgrounds</w:t>
      </w:r>
      <w:r w:rsidR="00C531E5" w:rsidRPr="00757FB0">
        <w:rPr>
          <w:rFonts w:ascii="Calibri" w:eastAsia="Calibri" w:hAnsi="Calibri" w:cs="Calibri"/>
        </w:rPr>
        <w:t>.</w:t>
      </w:r>
    </w:p>
    <w:p w14:paraId="7A97AC1E" w14:textId="455588A9" w:rsidR="00450D7D" w:rsidRPr="00757FB0" w:rsidRDefault="00450D7D" w:rsidP="00757FB0">
      <w:pPr>
        <w:pStyle w:val="ListParagraph"/>
        <w:numPr>
          <w:ilvl w:val="0"/>
          <w:numId w:val="7"/>
        </w:numPr>
        <w:spacing w:line="360" w:lineRule="auto"/>
        <w:rPr>
          <w:rFonts w:ascii="Calibri" w:eastAsia="Calibri" w:hAnsi="Calibri" w:cs="Calibri"/>
        </w:rPr>
      </w:pPr>
      <w:r w:rsidRPr="00757FB0">
        <w:rPr>
          <w:rFonts w:ascii="Calibri" w:eastAsia="Calibri" w:hAnsi="Calibri" w:cs="Calibri"/>
        </w:rPr>
        <w:t>Refugees as peace builders: countering populist narratives and building refugee resilience for integration</w:t>
      </w:r>
      <w:r w:rsidR="00C531E5" w:rsidRPr="00757FB0">
        <w:rPr>
          <w:rFonts w:ascii="Calibri" w:eastAsia="Calibri" w:hAnsi="Calibri" w:cs="Calibri"/>
        </w:rPr>
        <w:t>.</w:t>
      </w:r>
    </w:p>
    <w:p w14:paraId="030C7813" w14:textId="7D688D23" w:rsidR="00450D7D" w:rsidRPr="00757FB0" w:rsidRDefault="00450D7D" w:rsidP="00757FB0">
      <w:pPr>
        <w:pStyle w:val="ListParagraph"/>
        <w:numPr>
          <w:ilvl w:val="0"/>
          <w:numId w:val="7"/>
        </w:numPr>
        <w:spacing w:line="360" w:lineRule="auto"/>
        <w:jc w:val="both"/>
        <w:rPr>
          <w:rFonts w:ascii="Calibri" w:eastAsia="Calibri" w:hAnsi="Calibri" w:cs="Calibri"/>
        </w:rPr>
      </w:pPr>
      <w:r w:rsidRPr="00757FB0">
        <w:rPr>
          <w:rFonts w:ascii="Calibri" w:eastAsia="Calibri" w:hAnsi="Calibri" w:cs="Calibri"/>
        </w:rPr>
        <w:lastRenderedPageBreak/>
        <w:t xml:space="preserve">Mutual adaptation of refugees and the host society: building resilient communities through informal language learning and </w:t>
      </w:r>
      <w:proofErr w:type="gramStart"/>
      <w:r w:rsidRPr="00757FB0">
        <w:rPr>
          <w:rFonts w:ascii="Calibri" w:eastAsia="Calibri" w:hAnsi="Calibri" w:cs="Calibri"/>
        </w:rPr>
        <w:t>story-telling</w:t>
      </w:r>
      <w:proofErr w:type="gramEnd"/>
      <w:r w:rsidR="00C531E5" w:rsidRPr="00757FB0">
        <w:rPr>
          <w:rFonts w:ascii="Calibri" w:eastAsia="Calibri" w:hAnsi="Calibri" w:cs="Calibri"/>
        </w:rPr>
        <w:t>.</w:t>
      </w:r>
    </w:p>
    <w:p w14:paraId="47EEC60F" w14:textId="2EFB7E70" w:rsidR="00450D7D" w:rsidRPr="00757FB0" w:rsidRDefault="00450D7D" w:rsidP="00757FB0">
      <w:pPr>
        <w:pStyle w:val="ListParagraph"/>
        <w:numPr>
          <w:ilvl w:val="0"/>
          <w:numId w:val="7"/>
        </w:numPr>
        <w:spacing w:line="360" w:lineRule="auto"/>
        <w:jc w:val="both"/>
        <w:rPr>
          <w:rFonts w:ascii="Calibri" w:eastAsia="Calibri" w:hAnsi="Calibri" w:cs="Calibri"/>
        </w:rPr>
      </w:pPr>
      <w:r w:rsidRPr="00757FB0">
        <w:rPr>
          <w:rFonts w:ascii="Calibri" w:eastAsia="Calibri" w:hAnsi="Calibri" w:cs="Calibri"/>
        </w:rPr>
        <w:t>Building refugee resilience through an ethical-legal analysis of the international protection framework in Ireland</w:t>
      </w:r>
      <w:r w:rsidR="00C531E5" w:rsidRPr="00757FB0">
        <w:rPr>
          <w:rFonts w:ascii="Calibri" w:eastAsia="Calibri" w:hAnsi="Calibri" w:cs="Calibri"/>
        </w:rPr>
        <w:t>.</w:t>
      </w:r>
    </w:p>
    <w:p w14:paraId="466F56E9" w14:textId="77777777" w:rsidR="00CB0288" w:rsidRPr="00757FB0" w:rsidRDefault="00CB0288" w:rsidP="00757FB0">
      <w:pPr>
        <w:spacing w:line="360" w:lineRule="auto"/>
        <w:jc w:val="both"/>
        <w:rPr>
          <w:rFonts w:ascii="Calibri" w:eastAsia="Calibri" w:hAnsi="Calibri" w:cs="Calibri"/>
        </w:rPr>
      </w:pPr>
    </w:p>
    <w:p w14:paraId="60344D74" w14:textId="7F67A69A" w:rsidR="00CB0288" w:rsidRPr="00757FB0" w:rsidRDefault="00CB0288" w:rsidP="00757FB0">
      <w:pPr>
        <w:spacing w:line="360" w:lineRule="auto"/>
        <w:rPr>
          <w:rFonts w:ascii="Calibri" w:eastAsia="Calibri" w:hAnsi="Calibri" w:cs="Calibri"/>
        </w:rPr>
      </w:pPr>
      <w:r w:rsidRPr="00757FB0">
        <w:rPr>
          <w:rFonts w:ascii="Calibri" w:eastAsia="Calibri" w:hAnsi="Calibri" w:cs="Calibri"/>
        </w:rPr>
        <w:t>Moving beyond traditional views of refugees as recipients of aid, these projects recognise their capacity for resilience - their ability to navigate towards and negotiate for resources in culturally meaningful ways. By pairing disciplines in innovative combinations (sociology with psychotherapy, peace studies with nursing and midwifery, linguistics with literature and law with medical ethics), Refugee-Thrive explores how institutional practices, refugee agency, community engagement and legal frameworks can better support refugee agency, resilience and inclusion in Ireland.</w:t>
      </w:r>
    </w:p>
    <w:p w14:paraId="6EBA8B58" w14:textId="77777777" w:rsidR="00806F52" w:rsidRPr="00757FB0" w:rsidRDefault="00806F52" w:rsidP="00757FB0">
      <w:pPr>
        <w:spacing w:line="360" w:lineRule="auto"/>
        <w:rPr>
          <w:rFonts w:ascii="Calibri" w:eastAsia="Calibri" w:hAnsi="Calibri" w:cs="Calibri"/>
        </w:rPr>
      </w:pPr>
    </w:p>
    <w:p w14:paraId="33546D99" w14:textId="63F958D6" w:rsidR="00806F52" w:rsidRPr="00757FB0" w:rsidRDefault="00806F52" w:rsidP="00757FB0">
      <w:pPr>
        <w:spacing w:line="360" w:lineRule="auto"/>
        <w:rPr>
          <w:rFonts w:ascii="Calibri" w:eastAsia="Calibri" w:hAnsi="Calibri" w:cs="Calibri"/>
        </w:rPr>
      </w:pPr>
      <w:r w:rsidRPr="00757FB0">
        <w:rPr>
          <w:rFonts w:ascii="Calibri" w:eastAsia="Calibri" w:hAnsi="Calibri" w:cs="Calibri"/>
        </w:rPr>
        <w:t>This research directly advances multiple UN Sustainable Development Goals by promoting quality education (SDG4), gender equality (SDG5), reduced inequalities (SDG10), and peaceful societies (SDG16). The programme ensures social impact by actively involving refugee communities throughout the research process, from design to dissemination. Output will include academic publications, evidence-based policy recommendations across education, health, housing and justice sectors, media engagement, multilingual resources, community workshops and a major conference uniting refugee communities, policymakers and service providers.</w:t>
      </w:r>
    </w:p>
    <w:p w14:paraId="68100439" w14:textId="77777777" w:rsidR="00CB0288" w:rsidRPr="00757FB0" w:rsidRDefault="00CB0288" w:rsidP="00757FB0">
      <w:pPr>
        <w:spacing w:line="360" w:lineRule="auto"/>
        <w:rPr>
          <w:rFonts w:ascii="Calibri" w:eastAsia="Calibri" w:hAnsi="Calibri" w:cs="Calibri"/>
        </w:rPr>
      </w:pPr>
    </w:p>
    <w:p w14:paraId="6F425C8D" w14:textId="29C5468D" w:rsidR="00303A9B" w:rsidRPr="00757FB0" w:rsidRDefault="00303A9B" w:rsidP="00757FB0">
      <w:pPr>
        <w:spacing w:line="360" w:lineRule="auto"/>
        <w:rPr>
          <w:rFonts w:ascii="Calibri" w:eastAsia="Calibri" w:hAnsi="Calibri" w:cs="Calibri"/>
        </w:rPr>
      </w:pPr>
      <w:r w:rsidRPr="00757FB0">
        <w:rPr>
          <w:rFonts w:ascii="Calibri" w:eastAsia="Calibri" w:hAnsi="Calibri" w:cs="Calibri"/>
        </w:rPr>
        <w:t>The successful candidate is expected to</w:t>
      </w:r>
      <w:r w:rsidR="00E75239" w:rsidRPr="00757FB0">
        <w:rPr>
          <w:rFonts w:ascii="Calibri" w:eastAsia="Calibri" w:hAnsi="Calibri" w:cs="Calibri"/>
        </w:rPr>
        <w:t xml:space="preserve"> contribute to</w:t>
      </w:r>
      <w:r w:rsidRPr="00757FB0">
        <w:rPr>
          <w:rFonts w:ascii="Calibri" w:eastAsia="Calibri" w:hAnsi="Calibri" w:cs="Calibri"/>
        </w:rPr>
        <w:t xml:space="preserve"> </w:t>
      </w:r>
      <w:r w:rsidR="00806F52" w:rsidRPr="00757FB0">
        <w:rPr>
          <w:rFonts w:ascii="Calibri" w:eastAsia="Calibri" w:hAnsi="Calibri" w:cs="Calibri"/>
        </w:rPr>
        <w:t xml:space="preserve">the ‘Refugee-thrive’ project and to the </w:t>
      </w:r>
      <w:r w:rsidR="00E75239" w:rsidRPr="00757FB0">
        <w:rPr>
          <w:rFonts w:ascii="Calibri" w:eastAsia="Calibri" w:hAnsi="Calibri" w:cs="Calibri"/>
        </w:rPr>
        <w:t xml:space="preserve">academic activities of the </w:t>
      </w:r>
      <w:r w:rsidRPr="00757FB0">
        <w:rPr>
          <w:rFonts w:ascii="Calibri" w:eastAsia="Calibri" w:hAnsi="Calibri" w:cs="Calibri"/>
        </w:rPr>
        <w:t>Trinity Centre for Forced Migration Studies (TCFMS) (</w:t>
      </w:r>
      <w:hyperlink r:id="rId8" w:history="1">
        <w:r w:rsidR="00EE7318" w:rsidRPr="00757FB0">
          <w:rPr>
            <w:rStyle w:val="Hyperlink"/>
            <w:rFonts w:ascii="Calibri" w:eastAsia="Calibri" w:hAnsi="Calibri" w:cs="Calibri"/>
          </w:rPr>
          <w:t>https://www.tcd.ie/global/forced-migration-studies/</w:t>
        </w:r>
      </w:hyperlink>
      <w:r w:rsidR="00EE7318" w:rsidRPr="00757FB0">
        <w:rPr>
          <w:rFonts w:ascii="Calibri" w:eastAsia="Calibri" w:hAnsi="Calibri" w:cs="Calibri"/>
        </w:rPr>
        <w:t>).</w:t>
      </w:r>
      <w:r w:rsidR="00450D7D" w:rsidRPr="00757FB0">
        <w:rPr>
          <w:rFonts w:ascii="Calibri" w:eastAsia="Calibri" w:hAnsi="Calibri" w:cs="Calibri"/>
        </w:rPr>
        <w:t xml:space="preserve"> </w:t>
      </w:r>
      <w:r w:rsidRPr="00757FB0">
        <w:rPr>
          <w:rFonts w:ascii="Calibri" w:eastAsia="Calibri" w:hAnsi="Calibri" w:cs="Calibri"/>
        </w:rPr>
        <w:t xml:space="preserve">TCFMS creates an interdisciplinary community connecting research, teaching, policy and practice. By bringing together academics, practitioners, and experts with lived experience, TCFMS develops collaborative research initiatives aimed at improving outcomes for forcibly displaced persons. The successful candidate will join this dynamic research community, benefiting from cross-disciplinary networks and opportunities to contribute to meaningful, impact-oriented scholarship. </w:t>
      </w:r>
    </w:p>
    <w:p w14:paraId="6B4DFEF6" w14:textId="77777777" w:rsidR="004057DC" w:rsidRPr="00757FB0" w:rsidRDefault="004057DC" w:rsidP="00757FB0">
      <w:pPr>
        <w:spacing w:line="360" w:lineRule="auto"/>
        <w:jc w:val="both"/>
        <w:rPr>
          <w:rFonts w:ascii="Calibri" w:eastAsia="Calibri" w:hAnsi="Calibri" w:cs="Calibri"/>
          <w:b/>
        </w:rPr>
      </w:pPr>
    </w:p>
    <w:p w14:paraId="256C6DF7" w14:textId="77777777" w:rsidR="00A65784" w:rsidRPr="00757FB0" w:rsidRDefault="00303A9B" w:rsidP="00757FB0">
      <w:pPr>
        <w:pBdr>
          <w:bottom w:val="single" w:sz="4" w:space="1" w:color="000000"/>
        </w:pBdr>
        <w:spacing w:line="360" w:lineRule="auto"/>
        <w:jc w:val="both"/>
        <w:rPr>
          <w:rFonts w:ascii="Calibri" w:eastAsia="Calibri" w:hAnsi="Calibri" w:cs="Calibri"/>
          <w:b/>
        </w:rPr>
      </w:pPr>
      <w:r w:rsidRPr="00757FB0">
        <w:rPr>
          <w:rFonts w:ascii="Calibri" w:eastAsia="Calibri" w:hAnsi="Calibri" w:cs="Calibri"/>
          <w:b/>
        </w:rPr>
        <w:t>Applicant profile</w:t>
      </w:r>
    </w:p>
    <w:p w14:paraId="4BC35E5E" w14:textId="77777777" w:rsidR="00A65784" w:rsidRPr="00757FB0" w:rsidRDefault="00A65784" w:rsidP="00757FB0">
      <w:pPr>
        <w:spacing w:line="360" w:lineRule="auto"/>
        <w:rPr>
          <w:rFonts w:ascii="Calibri" w:eastAsia="Calibri" w:hAnsi="Calibri" w:cs="Calibri"/>
        </w:rPr>
      </w:pPr>
    </w:p>
    <w:p w14:paraId="21081A7C" w14:textId="05B94D85"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Applicants are expected to have a strong interest in the topic and to be intrinsically motivated to work on the</w:t>
      </w:r>
      <w:r w:rsidR="007C0C74" w:rsidRPr="00757FB0">
        <w:rPr>
          <w:rFonts w:ascii="Calibri" w:eastAsia="Calibri" w:hAnsi="Calibri" w:cs="Calibri"/>
        </w:rPr>
        <w:t xml:space="preserve"> PhD</w:t>
      </w:r>
      <w:r w:rsidRPr="00757FB0">
        <w:rPr>
          <w:rFonts w:ascii="Calibri" w:eastAsia="Calibri" w:hAnsi="Calibri" w:cs="Calibri"/>
        </w:rPr>
        <w:t xml:space="preserve"> project</w:t>
      </w:r>
      <w:r w:rsidR="007C0C74" w:rsidRPr="00757FB0">
        <w:rPr>
          <w:rFonts w:ascii="Calibri" w:eastAsia="Calibri" w:hAnsi="Calibri" w:cs="Calibri"/>
        </w:rPr>
        <w:t xml:space="preserve"> as part of ‘Refugee-thrive’.</w:t>
      </w:r>
    </w:p>
    <w:p w14:paraId="4EECD4D2" w14:textId="77777777" w:rsidR="00A65784" w:rsidRPr="00757FB0" w:rsidRDefault="00A65784" w:rsidP="00757FB0">
      <w:pPr>
        <w:spacing w:line="360" w:lineRule="auto"/>
        <w:rPr>
          <w:rFonts w:ascii="Calibri" w:eastAsia="Calibri" w:hAnsi="Calibri" w:cs="Calibri"/>
        </w:rPr>
      </w:pPr>
    </w:p>
    <w:p w14:paraId="6EAD6AF5" w14:textId="61F2D461" w:rsidR="00A65784" w:rsidRPr="00757FB0" w:rsidRDefault="00303A9B" w:rsidP="00757FB0">
      <w:pPr>
        <w:spacing w:line="360" w:lineRule="auto"/>
        <w:rPr>
          <w:rFonts w:ascii="Calibri" w:eastAsia="Calibri" w:hAnsi="Calibri" w:cs="Calibri"/>
        </w:rPr>
      </w:pPr>
      <w:r w:rsidRPr="00757FB0">
        <w:rPr>
          <w:rFonts w:ascii="Calibri" w:eastAsia="Calibri" w:hAnsi="Calibri" w:cs="Calibri"/>
          <w:b/>
        </w:rPr>
        <w:t>Major research activities conducted by the candidate</w:t>
      </w:r>
      <w:r w:rsidRPr="00757FB0">
        <w:rPr>
          <w:rFonts w:ascii="Calibri" w:eastAsia="Calibri" w:hAnsi="Calibri" w:cs="Calibri"/>
        </w:rPr>
        <w:t xml:space="preserve"> will involve (1) collaborating closely with your research supervisors; (2) becoming familiar with the main theoretical debates in the field by engaging in a systematic reading of the literature and writing a state-of-the-art literature review for your project; (3) designing qualitative research instruments including semi-structured interviews; (4) summarizing and interpreting results for a social science audience and developing policy implications; (</w:t>
      </w:r>
      <w:r w:rsidR="009D3F97" w:rsidRPr="00757FB0">
        <w:rPr>
          <w:rFonts w:ascii="Calibri" w:eastAsia="Calibri" w:hAnsi="Calibri" w:cs="Calibri"/>
        </w:rPr>
        <w:t>5</w:t>
      </w:r>
      <w:r w:rsidRPr="00757FB0">
        <w:rPr>
          <w:rFonts w:ascii="Calibri" w:eastAsia="Calibri" w:hAnsi="Calibri" w:cs="Calibri"/>
        </w:rPr>
        <w:t>) presenting work in front of different audiences at local, national and international level in conferences or networks; (</w:t>
      </w:r>
      <w:r w:rsidR="009D3F97" w:rsidRPr="00757FB0">
        <w:rPr>
          <w:rFonts w:ascii="Calibri" w:eastAsia="Calibri" w:hAnsi="Calibri" w:cs="Calibri"/>
        </w:rPr>
        <w:t>6</w:t>
      </w:r>
      <w:r w:rsidRPr="00757FB0">
        <w:rPr>
          <w:rFonts w:ascii="Calibri" w:eastAsia="Calibri" w:hAnsi="Calibri" w:cs="Calibri"/>
        </w:rPr>
        <w:t xml:space="preserve">) publishing articles arising from the study together with the </w:t>
      </w:r>
      <w:r w:rsidR="00F0026C" w:rsidRPr="00757FB0">
        <w:rPr>
          <w:rFonts w:ascii="Calibri" w:eastAsia="Calibri" w:hAnsi="Calibri" w:cs="Calibri"/>
        </w:rPr>
        <w:t>research supervisors</w:t>
      </w:r>
      <w:r w:rsidRPr="00757FB0">
        <w:rPr>
          <w:rFonts w:ascii="Calibri" w:eastAsia="Calibri" w:hAnsi="Calibri" w:cs="Calibri"/>
        </w:rPr>
        <w:t xml:space="preserve">.         </w:t>
      </w:r>
    </w:p>
    <w:p w14:paraId="0DED1DB6" w14:textId="77777777" w:rsidR="00A65784" w:rsidRPr="00757FB0" w:rsidRDefault="00A65784" w:rsidP="00757FB0">
      <w:pPr>
        <w:spacing w:line="360" w:lineRule="auto"/>
        <w:rPr>
          <w:rFonts w:ascii="Calibri" w:eastAsia="Calibri" w:hAnsi="Calibri" w:cs="Calibri"/>
        </w:rPr>
      </w:pPr>
    </w:p>
    <w:p w14:paraId="5C998763" w14:textId="432917D0"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We are looking for enthusiastic PhD candidates who would like to</w:t>
      </w:r>
      <w:r w:rsidR="009D3F97" w:rsidRPr="00757FB0">
        <w:rPr>
          <w:rFonts w:ascii="Calibri" w:eastAsia="Calibri" w:hAnsi="Calibri" w:cs="Calibri"/>
        </w:rPr>
        <w:t xml:space="preserve"> write </w:t>
      </w:r>
      <w:r w:rsidRPr="00757FB0">
        <w:rPr>
          <w:rFonts w:ascii="Calibri" w:eastAsia="Calibri" w:hAnsi="Calibri" w:cs="Calibri"/>
        </w:rPr>
        <w:t>a cutting-edge PhD dissertation at Trinity College Dublin.</w:t>
      </w:r>
    </w:p>
    <w:p w14:paraId="08EBCA9E" w14:textId="77777777" w:rsidR="00A65784" w:rsidRPr="00757FB0" w:rsidRDefault="00A65784" w:rsidP="00757FB0">
      <w:pPr>
        <w:spacing w:line="360" w:lineRule="auto"/>
        <w:rPr>
          <w:rFonts w:ascii="Calibri" w:eastAsia="Calibri" w:hAnsi="Calibri" w:cs="Calibri"/>
        </w:rPr>
      </w:pPr>
    </w:p>
    <w:p w14:paraId="58C8C738"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i/>
        </w:rPr>
        <w:t>Qualifications</w:t>
      </w:r>
    </w:p>
    <w:p w14:paraId="27955207" w14:textId="22BBCF4E" w:rsidR="00E75239" w:rsidRPr="00757FB0" w:rsidRDefault="00E75239" w:rsidP="00757FB0">
      <w:pPr>
        <w:numPr>
          <w:ilvl w:val="0"/>
          <w:numId w:val="6"/>
        </w:numPr>
        <w:spacing w:line="360" w:lineRule="auto"/>
        <w:rPr>
          <w:rFonts w:ascii="Calibri" w:eastAsia="Calibri" w:hAnsi="Calibri" w:cs="Calibri"/>
        </w:rPr>
      </w:pPr>
      <w:r w:rsidRPr="00757FB0">
        <w:rPr>
          <w:rFonts w:ascii="Calibri" w:eastAsia="Calibri" w:hAnsi="Calibri" w:cs="Calibri"/>
        </w:rPr>
        <w:t xml:space="preserve">a high 2.1 or 1st class degree at the undergraduate level in law or a related discipline with substantial exposure to legal/regulatory issues is essential; a relevant </w:t>
      </w:r>
      <w:proofErr w:type="gramStart"/>
      <w:r w:rsidRPr="00757FB0">
        <w:rPr>
          <w:rFonts w:ascii="Calibri" w:eastAsia="Calibri" w:hAnsi="Calibri" w:cs="Calibri"/>
        </w:rPr>
        <w:t>Master’s</w:t>
      </w:r>
      <w:proofErr w:type="gramEnd"/>
      <w:r w:rsidRPr="00757FB0">
        <w:rPr>
          <w:rFonts w:ascii="Calibri" w:eastAsia="Calibri" w:hAnsi="Calibri" w:cs="Calibri"/>
        </w:rPr>
        <w:t xml:space="preserve"> degree is desirable.</w:t>
      </w:r>
    </w:p>
    <w:p w14:paraId="0468EC69" w14:textId="77777777" w:rsidR="00A65784" w:rsidRPr="00757FB0" w:rsidRDefault="00A65784" w:rsidP="00757FB0">
      <w:pPr>
        <w:spacing w:line="360" w:lineRule="auto"/>
        <w:rPr>
          <w:rFonts w:ascii="Calibri" w:eastAsia="Calibri" w:hAnsi="Calibri" w:cs="Calibri"/>
        </w:rPr>
      </w:pPr>
    </w:p>
    <w:p w14:paraId="484235BC" w14:textId="77777777"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Essential research skills</w:t>
      </w:r>
    </w:p>
    <w:p w14:paraId="2F1452FA" w14:textId="77777777" w:rsidR="00A65784" w:rsidRPr="00757FB0" w:rsidRDefault="00303A9B" w:rsidP="00757FB0">
      <w:pPr>
        <w:numPr>
          <w:ilvl w:val="0"/>
          <w:numId w:val="6"/>
        </w:numPr>
        <w:spacing w:line="360" w:lineRule="auto"/>
        <w:rPr>
          <w:rFonts w:ascii="Calibri" w:eastAsia="Calibri" w:hAnsi="Calibri" w:cs="Calibri"/>
        </w:rPr>
      </w:pPr>
      <w:r w:rsidRPr="00757FB0">
        <w:rPr>
          <w:rFonts w:ascii="Calibri" w:eastAsia="Calibri" w:hAnsi="Calibri" w:cs="Calibri"/>
        </w:rPr>
        <w:t xml:space="preserve">excellent analytical </w:t>
      </w:r>
      <w:proofErr w:type="gramStart"/>
      <w:r w:rsidRPr="00757FB0">
        <w:rPr>
          <w:rFonts w:ascii="Calibri" w:eastAsia="Calibri" w:hAnsi="Calibri" w:cs="Calibri"/>
        </w:rPr>
        <w:t>skills;</w:t>
      </w:r>
      <w:proofErr w:type="gramEnd"/>
    </w:p>
    <w:p w14:paraId="16D79915" w14:textId="6B9D1322" w:rsidR="00A65784" w:rsidRPr="00757FB0" w:rsidRDefault="00303A9B" w:rsidP="00757FB0">
      <w:pPr>
        <w:numPr>
          <w:ilvl w:val="0"/>
          <w:numId w:val="6"/>
        </w:numPr>
        <w:spacing w:line="360" w:lineRule="auto"/>
        <w:rPr>
          <w:rFonts w:ascii="Calibri" w:eastAsia="Calibri" w:hAnsi="Calibri" w:cs="Calibri"/>
        </w:rPr>
      </w:pPr>
      <w:r w:rsidRPr="00757FB0">
        <w:rPr>
          <w:rFonts w:ascii="Calibri" w:eastAsia="Calibri" w:hAnsi="Calibri" w:cs="Calibri"/>
        </w:rPr>
        <w:t xml:space="preserve">familiarity with </w:t>
      </w:r>
      <w:r w:rsidR="00450D7D" w:rsidRPr="00757FB0">
        <w:rPr>
          <w:rFonts w:ascii="Calibri" w:eastAsia="Calibri" w:hAnsi="Calibri" w:cs="Calibri"/>
        </w:rPr>
        <w:t xml:space="preserve">international </w:t>
      </w:r>
      <w:r w:rsidR="00C531E5" w:rsidRPr="00757FB0">
        <w:rPr>
          <w:rFonts w:ascii="Calibri" w:eastAsia="Calibri" w:hAnsi="Calibri" w:cs="Calibri"/>
        </w:rPr>
        <w:t xml:space="preserve">migration law and human rights </w:t>
      </w:r>
      <w:proofErr w:type="gramStart"/>
      <w:r w:rsidR="00C531E5" w:rsidRPr="00757FB0">
        <w:rPr>
          <w:rFonts w:ascii="Calibri" w:eastAsia="Calibri" w:hAnsi="Calibri" w:cs="Calibri"/>
        </w:rPr>
        <w:t>law;</w:t>
      </w:r>
      <w:proofErr w:type="gramEnd"/>
      <w:r w:rsidR="00C531E5" w:rsidRPr="00757FB0">
        <w:rPr>
          <w:rFonts w:ascii="Calibri" w:eastAsia="Calibri" w:hAnsi="Calibri" w:cs="Calibri"/>
        </w:rPr>
        <w:t xml:space="preserve"> </w:t>
      </w:r>
    </w:p>
    <w:p w14:paraId="1A8455DE" w14:textId="19A952F6" w:rsidR="00F25B03" w:rsidRPr="00757FB0" w:rsidRDefault="00F25B03" w:rsidP="00757FB0">
      <w:pPr>
        <w:numPr>
          <w:ilvl w:val="0"/>
          <w:numId w:val="6"/>
        </w:numPr>
        <w:spacing w:line="360" w:lineRule="auto"/>
        <w:rPr>
          <w:rFonts w:ascii="Calibri" w:eastAsia="Calibri" w:hAnsi="Calibri" w:cs="Calibri"/>
        </w:rPr>
      </w:pPr>
      <w:r w:rsidRPr="00757FB0">
        <w:rPr>
          <w:rFonts w:ascii="Calibri" w:eastAsia="Calibri" w:hAnsi="Calibri" w:cs="Calibri"/>
        </w:rPr>
        <w:t xml:space="preserve">experience analysing ethical-legal </w:t>
      </w:r>
      <w:proofErr w:type="gramStart"/>
      <w:r w:rsidRPr="00757FB0">
        <w:rPr>
          <w:rFonts w:ascii="Calibri" w:eastAsia="Calibri" w:hAnsi="Calibri" w:cs="Calibri"/>
        </w:rPr>
        <w:t>issues;</w:t>
      </w:r>
      <w:proofErr w:type="gramEnd"/>
    </w:p>
    <w:p w14:paraId="68187752" w14:textId="77777777" w:rsidR="00A65784" w:rsidRPr="00757FB0" w:rsidRDefault="00303A9B" w:rsidP="00757FB0">
      <w:pPr>
        <w:numPr>
          <w:ilvl w:val="0"/>
          <w:numId w:val="6"/>
        </w:numPr>
        <w:spacing w:line="360" w:lineRule="auto"/>
        <w:rPr>
          <w:rFonts w:ascii="Calibri" w:eastAsia="Calibri" w:hAnsi="Calibri" w:cs="Calibri"/>
        </w:rPr>
      </w:pPr>
      <w:r w:rsidRPr="00757FB0">
        <w:rPr>
          <w:rFonts w:ascii="Calibri" w:eastAsia="Calibri" w:hAnsi="Calibri" w:cs="Calibri"/>
        </w:rPr>
        <w:t xml:space="preserve">experience in the management and analysis of qualitative data in a comparative </w:t>
      </w:r>
      <w:proofErr w:type="gramStart"/>
      <w:r w:rsidRPr="00757FB0">
        <w:rPr>
          <w:rFonts w:ascii="Calibri" w:eastAsia="Calibri" w:hAnsi="Calibri" w:cs="Calibri"/>
        </w:rPr>
        <w:t>perspective;</w:t>
      </w:r>
      <w:proofErr w:type="gramEnd"/>
    </w:p>
    <w:p w14:paraId="4346CFA0" w14:textId="77777777" w:rsidR="00A65784" w:rsidRPr="00757FB0" w:rsidRDefault="00A65784" w:rsidP="00757FB0">
      <w:pPr>
        <w:spacing w:line="360" w:lineRule="auto"/>
        <w:rPr>
          <w:rFonts w:ascii="Calibri" w:eastAsia="Calibri" w:hAnsi="Calibri" w:cs="Calibri"/>
        </w:rPr>
      </w:pPr>
    </w:p>
    <w:p w14:paraId="0E980312"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i/>
        </w:rPr>
        <w:t>Other essential knowledge and skills</w:t>
      </w:r>
    </w:p>
    <w:p w14:paraId="78BA8A20" w14:textId="77777777" w:rsidR="00A65784" w:rsidRPr="00757FB0" w:rsidRDefault="00303A9B" w:rsidP="00757FB0">
      <w:pPr>
        <w:numPr>
          <w:ilvl w:val="0"/>
          <w:numId w:val="2"/>
        </w:numPr>
        <w:spacing w:line="360" w:lineRule="auto"/>
        <w:rPr>
          <w:rFonts w:ascii="Calibri" w:eastAsia="Calibri" w:hAnsi="Calibri" w:cs="Calibri"/>
        </w:rPr>
      </w:pPr>
      <w:r w:rsidRPr="00757FB0">
        <w:rPr>
          <w:rFonts w:ascii="Calibri" w:eastAsia="Calibri" w:hAnsi="Calibri" w:cs="Calibri"/>
        </w:rPr>
        <w:lastRenderedPageBreak/>
        <w:t xml:space="preserve">strong interpersonal and relational </w:t>
      </w:r>
      <w:proofErr w:type="gramStart"/>
      <w:r w:rsidRPr="00757FB0">
        <w:rPr>
          <w:rFonts w:ascii="Calibri" w:eastAsia="Calibri" w:hAnsi="Calibri" w:cs="Calibri"/>
        </w:rPr>
        <w:t>skills;</w:t>
      </w:r>
      <w:proofErr w:type="gramEnd"/>
    </w:p>
    <w:p w14:paraId="2751DD7F" w14:textId="77777777" w:rsidR="00A65784" w:rsidRPr="00757FB0" w:rsidRDefault="00303A9B" w:rsidP="00757FB0">
      <w:pPr>
        <w:numPr>
          <w:ilvl w:val="0"/>
          <w:numId w:val="2"/>
        </w:numPr>
        <w:pBdr>
          <w:top w:val="nil"/>
          <w:left w:val="nil"/>
          <w:bottom w:val="nil"/>
          <w:right w:val="nil"/>
          <w:between w:val="nil"/>
        </w:pBdr>
        <w:spacing w:line="360" w:lineRule="auto"/>
        <w:rPr>
          <w:rFonts w:ascii="Calibri" w:eastAsia="Calibri" w:hAnsi="Calibri" w:cs="Calibri"/>
          <w:color w:val="000000"/>
        </w:rPr>
      </w:pPr>
      <w:r w:rsidRPr="00757FB0">
        <w:rPr>
          <w:rFonts w:ascii="Calibri" w:eastAsia="Calibri" w:hAnsi="Calibri" w:cs="Calibri"/>
          <w:color w:val="000000"/>
        </w:rPr>
        <w:t xml:space="preserve">an interdisciplinary </w:t>
      </w:r>
      <w:proofErr w:type="gramStart"/>
      <w:r w:rsidRPr="00757FB0">
        <w:rPr>
          <w:rFonts w:ascii="Calibri" w:eastAsia="Calibri" w:hAnsi="Calibri" w:cs="Calibri"/>
          <w:color w:val="000000"/>
        </w:rPr>
        <w:t>approach;</w:t>
      </w:r>
      <w:proofErr w:type="gramEnd"/>
    </w:p>
    <w:p w14:paraId="0AAB0BF6" w14:textId="77777777" w:rsidR="00A65784" w:rsidRPr="00757FB0" w:rsidRDefault="00303A9B" w:rsidP="00757FB0">
      <w:pPr>
        <w:numPr>
          <w:ilvl w:val="0"/>
          <w:numId w:val="2"/>
        </w:numPr>
        <w:spacing w:line="360" w:lineRule="auto"/>
        <w:rPr>
          <w:rFonts w:ascii="Calibri" w:eastAsia="Calibri" w:hAnsi="Calibri" w:cs="Calibri"/>
        </w:rPr>
      </w:pPr>
      <w:r w:rsidRPr="00757FB0">
        <w:rPr>
          <w:rFonts w:ascii="Calibri" w:eastAsia="Calibri" w:hAnsi="Calibri" w:cs="Calibri"/>
        </w:rPr>
        <w:t xml:space="preserve">excellent written and verbal communication skills in </w:t>
      </w:r>
      <w:proofErr w:type="gramStart"/>
      <w:r w:rsidRPr="00757FB0">
        <w:rPr>
          <w:rFonts w:ascii="Calibri" w:eastAsia="Calibri" w:hAnsi="Calibri" w:cs="Calibri"/>
        </w:rPr>
        <w:t>English;</w:t>
      </w:r>
      <w:proofErr w:type="gramEnd"/>
      <w:r w:rsidRPr="00757FB0">
        <w:rPr>
          <w:rFonts w:ascii="Calibri" w:eastAsia="Calibri" w:hAnsi="Calibri" w:cs="Calibri"/>
        </w:rPr>
        <w:t xml:space="preserve"> </w:t>
      </w:r>
    </w:p>
    <w:p w14:paraId="5EF68008" w14:textId="77777777" w:rsidR="00A65784" w:rsidRPr="00757FB0" w:rsidRDefault="00303A9B" w:rsidP="00757FB0">
      <w:pPr>
        <w:numPr>
          <w:ilvl w:val="0"/>
          <w:numId w:val="2"/>
        </w:numPr>
        <w:spacing w:line="360" w:lineRule="auto"/>
        <w:rPr>
          <w:rFonts w:ascii="Calibri" w:eastAsia="Calibri" w:hAnsi="Calibri" w:cs="Calibri"/>
        </w:rPr>
      </w:pPr>
      <w:r w:rsidRPr="00757FB0">
        <w:rPr>
          <w:rFonts w:ascii="Calibri" w:eastAsia="Calibri" w:hAnsi="Calibri" w:cs="Calibri"/>
        </w:rPr>
        <w:t xml:space="preserve">ability to structure and pursue </w:t>
      </w:r>
      <w:proofErr w:type="gramStart"/>
      <w:r w:rsidRPr="00757FB0">
        <w:rPr>
          <w:rFonts w:ascii="Calibri" w:eastAsia="Calibri" w:hAnsi="Calibri" w:cs="Calibri"/>
        </w:rPr>
        <w:t>an independent research</w:t>
      </w:r>
      <w:proofErr w:type="gramEnd"/>
      <w:r w:rsidRPr="00757FB0">
        <w:rPr>
          <w:rFonts w:ascii="Calibri" w:eastAsia="Calibri" w:hAnsi="Calibri" w:cs="Calibri"/>
        </w:rPr>
        <w:t xml:space="preserve"> </w:t>
      </w:r>
      <w:proofErr w:type="gramStart"/>
      <w:r w:rsidRPr="00757FB0">
        <w:rPr>
          <w:rFonts w:ascii="Calibri" w:eastAsia="Calibri" w:hAnsi="Calibri" w:cs="Calibri"/>
        </w:rPr>
        <w:t>project;</w:t>
      </w:r>
      <w:proofErr w:type="gramEnd"/>
      <w:r w:rsidRPr="00757FB0">
        <w:rPr>
          <w:rFonts w:ascii="Calibri" w:eastAsia="Calibri" w:hAnsi="Calibri" w:cs="Calibri"/>
        </w:rPr>
        <w:t xml:space="preserve"> </w:t>
      </w:r>
    </w:p>
    <w:p w14:paraId="319A9E6E" w14:textId="77777777" w:rsidR="00A65784" w:rsidRPr="00757FB0" w:rsidRDefault="00303A9B" w:rsidP="00757FB0">
      <w:pPr>
        <w:numPr>
          <w:ilvl w:val="0"/>
          <w:numId w:val="2"/>
        </w:numPr>
        <w:spacing w:line="360" w:lineRule="auto"/>
        <w:rPr>
          <w:rFonts w:ascii="Calibri" w:eastAsia="Calibri" w:hAnsi="Calibri" w:cs="Calibri"/>
        </w:rPr>
      </w:pPr>
      <w:r w:rsidRPr="00757FB0">
        <w:rPr>
          <w:rFonts w:ascii="Calibri" w:eastAsia="Calibri" w:hAnsi="Calibri" w:cs="Calibri"/>
        </w:rPr>
        <w:t xml:space="preserve">strong motivation to publish in academic </w:t>
      </w:r>
      <w:proofErr w:type="gramStart"/>
      <w:r w:rsidRPr="00757FB0">
        <w:rPr>
          <w:rFonts w:ascii="Calibri" w:eastAsia="Calibri" w:hAnsi="Calibri" w:cs="Calibri"/>
        </w:rPr>
        <w:t>journals;</w:t>
      </w:r>
      <w:proofErr w:type="gramEnd"/>
    </w:p>
    <w:p w14:paraId="13BCAE8A" w14:textId="3A1B2FD8" w:rsidR="00A65784" w:rsidRPr="00757FB0" w:rsidRDefault="00CB0288" w:rsidP="00757FB0">
      <w:pPr>
        <w:numPr>
          <w:ilvl w:val="0"/>
          <w:numId w:val="2"/>
        </w:numPr>
        <w:spacing w:line="360" w:lineRule="auto"/>
        <w:rPr>
          <w:rFonts w:ascii="Calibri" w:eastAsia="Calibri" w:hAnsi="Calibri" w:cs="Calibri"/>
        </w:rPr>
      </w:pPr>
      <w:r w:rsidRPr="00757FB0">
        <w:rPr>
          <w:rFonts w:ascii="Calibri" w:eastAsia="Calibri" w:hAnsi="Calibri" w:cs="Calibri"/>
        </w:rPr>
        <w:t xml:space="preserve">very </w:t>
      </w:r>
      <w:r w:rsidR="00303A9B" w:rsidRPr="00757FB0">
        <w:rPr>
          <w:rFonts w:ascii="Calibri" w:eastAsia="Calibri" w:hAnsi="Calibri" w:cs="Calibri"/>
        </w:rPr>
        <w:t xml:space="preserve">good organisational </w:t>
      </w:r>
      <w:proofErr w:type="gramStart"/>
      <w:r w:rsidR="00303A9B" w:rsidRPr="00757FB0">
        <w:rPr>
          <w:rFonts w:ascii="Calibri" w:eastAsia="Calibri" w:hAnsi="Calibri" w:cs="Calibri"/>
        </w:rPr>
        <w:t>skills;</w:t>
      </w:r>
      <w:proofErr w:type="gramEnd"/>
      <w:r w:rsidR="00303A9B" w:rsidRPr="00757FB0">
        <w:rPr>
          <w:rFonts w:ascii="Calibri" w:eastAsia="Calibri" w:hAnsi="Calibri" w:cs="Calibri"/>
        </w:rPr>
        <w:t xml:space="preserve"> </w:t>
      </w:r>
    </w:p>
    <w:p w14:paraId="4880B009" w14:textId="77777777" w:rsidR="00A65784" w:rsidRPr="00757FB0" w:rsidRDefault="00303A9B" w:rsidP="00757FB0">
      <w:pPr>
        <w:numPr>
          <w:ilvl w:val="0"/>
          <w:numId w:val="2"/>
        </w:numPr>
        <w:spacing w:line="360" w:lineRule="auto"/>
        <w:rPr>
          <w:rFonts w:ascii="Calibri" w:eastAsia="Calibri" w:hAnsi="Calibri" w:cs="Calibri"/>
        </w:rPr>
      </w:pPr>
      <w:r w:rsidRPr="00757FB0">
        <w:rPr>
          <w:rFonts w:ascii="Calibri" w:eastAsia="Calibri" w:hAnsi="Calibri" w:cs="Calibri"/>
        </w:rPr>
        <w:t xml:space="preserve">ability to work effectively in a team. </w:t>
      </w:r>
    </w:p>
    <w:p w14:paraId="0BEE2330" w14:textId="77777777" w:rsidR="00A65784" w:rsidRPr="00757FB0" w:rsidRDefault="00A65784" w:rsidP="00757FB0">
      <w:pPr>
        <w:spacing w:line="360" w:lineRule="auto"/>
        <w:rPr>
          <w:rFonts w:ascii="Calibri" w:eastAsia="Calibri" w:hAnsi="Calibri" w:cs="Calibri"/>
        </w:rPr>
      </w:pPr>
    </w:p>
    <w:p w14:paraId="49C89AB7" w14:textId="77777777"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Desirable skills</w:t>
      </w:r>
    </w:p>
    <w:p w14:paraId="2FE433C0" w14:textId="7057F17A" w:rsidR="00A65784" w:rsidRPr="00757FB0" w:rsidRDefault="00303A9B" w:rsidP="00757FB0">
      <w:pPr>
        <w:numPr>
          <w:ilvl w:val="0"/>
          <w:numId w:val="2"/>
        </w:numPr>
        <w:pBdr>
          <w:top w:val="nil"/>
          <w:left w:val="nil"/>
          <w:bottom w:val="nil"/>
          <w:right w:val="nil"/>
          <w:between w:val="nil"/>
        </w:pBdr>
        <w:spacing w:line="360" w:lineRule="auto"/>
        <w:rPr>
          <w:rFonts w:ascii="Calibri" w:eastAsia="Calibri" w:hAnsi="Calibri" w:cs="Calibri"/>
          <w:color w:val="000000"/>
        </w:rPr>
      </w:pPr>
      <w:r w:rsidRPr="00757FB0">
        <w:rPr>
          <w:rFonts w:ascii="Calibri" w:eastAsia="Calibri" w:hAnsi="Calibri" w:cs="Calibri"/>
          <w:color w:val="000000"/>
        </w:rPr>
        <w:t xml:space="preserve">interest in or basic knowledge of </w:t>
      </w:r>
      <w:r w:rsidR="00C531E5" w:rsidRPr="00757FB0">
        <w:rPr>
          <w:rFonts w:ascii="Calibri" w:eastAsia="Calibri" w:hAnsi="Calibri" w:cs="Calibri"/>
          <w:color w:val="000000"/>
        </w:rPr>
        <w:t xml:space="preserve">research in </w:t>
      </w:r>
      <w:proofErr w:type="gramStart"/>
      <w:r w:rsidR="00C531E5" w:rsidRPr="00757FB0">
        <w:rPr>
          <w:rFonts w:ascii="Calibri" w:eastAsia="Calibri" w:hAnsi="Calibri" w:cs="Calibri"/>
          <w:color w:val="000000"/>
        </w:rPr>
        <w:t>ethics;</w:t>
      </w:r>
      <w:proofErr w:type="gramEnd"/>
      <w:r w:rsidR="00C531E5" w:rsidRPr="00757FB0">
        <w:rPr>
          <w:rFonts w:ascii="Calibri" w:eastAsia="Calibri" w:hAnsi="Calibri" w:cs="Calibri"/>
          <w:color w:val="000000"/>
        </w:rPr>
        <w:t xml:space="preserve"> </w:t>
      </w:r>
    </w:p>
    <w:p w14:paraId="2B1BF6F2" w14:textId="4E6E8BAA" w:rsidR="0063774E" w:rsidRPr="00757FB0" w:rsidRDefault="0063774E" w:rsidP="00757FB0">
      <w:pPr>
        <w:numPr>
          <w:ilvl w:val="0"/>
          <w:numId w:val="2"/>
        </w:numPr>
        <w:pBdr>
          <w:top w:val="nil"/>
          <w:left w:val="nil"/>
          <w:bottom w:val="nil"/>
          <w:right w:val="nil"/>
          <w:between w:val="nil"/>
        </w:pBdr>
        <w:spacing w:line="360" w:lineRule="auto"/>
        <w:rPr>
          <w:rFonts w:ascii="Calibri" w:eastAsia="Calibri" w:hAnsi="Calibri" w:cs="Calibri"/>
          <w:color w:val="000000"/>
        </w:rPr>
      </w:pPr>
      <w:r w:rsidRPr="00757FB0">
        <w:rPr>
          <w:rFonts w:ascii="Calibri" w:eastAsia="Calibri" w:hAnsi="Calibri" w:cs="Calibri"/>
          <w:color w:val="000000"/>
        </w:rPr>
        <w:t xml:space="preserve">interest in or basic knowledge of the Irish legal and political </w:t>
      </w:r>
      <w:proofErr w:type="gramStart"/>
      <w:r w:rsidRPr="00757FB0">
        <w:rPr>
          <w:rFonts w:ascii="Calibri" w:eastAsia="Calibri" w:hAnsi="Calibri" w:cs="Calibri"/>
          <w:color w:val="000000"/>
        </w:rPr>
        <w:t>system;</w:t>
      </w:r>
      <w:proofErr w:type="gramEnd"/>
    </w:p>
    <w:p w14:paraId="60A21B59" w14:textId="77777777" w:rsidR="00A65784" w:rsidRPr="00757FB0" w:rsidRDefault="00303A9B" w:rsidP="00757FB0">
      <w:pPr>
        <w:numPr>
          <w:ilvl w:val="0"/>
          <w:numId w:val="2"/>
        </w:numPr>
        <w:pBdr>
          <w:top w:val="nil"/>
          <w:left w:val="nil"/>
          <w:bottom w:val="nil"/>
          <w:right w:val="nil"/>
          <w:between w:val="nil"/>
        </w:pBdr>
        <w:spacing w:line="360" w:lineRule="auto"/>
        <w:rPr>
          <w:rFonts w:ascii="Calibri" w:eastAsia="Calibri" w:hAnsi="Calibri" w:cs="Calibri"/>
          <w:color w:val="000000"/>
        </w:rPr>
      </w:pPr>
      <w:r w:rsidRPr="00757FB0">
        <w:rPr>
          <w:rFonts w:ascii="Calibri" w:eastAsia="Calibri" w:hAnsi="Calibri" w:cs="Calibri"/>
          <w:color w:val="000000"/>
        </w:rPr>
        <w:t xml:space="preserve">interest in pursuing an academic or teaching career. </w:t>
      </w:r>
    </w:p>
    <w:p w14:paraId="460013ED" w14:textId="77777777" w:rsidR="00A65784" w:rsidRPr="00757FB0" w:rsidRDefault="00A65784" w:rsidP="00757FB0">
      <w:pPr>
        <w:pBdr>
          <w:bottom w:val="single" w:sz="4" w:space="1" w:color="000000"/>
        </w:pBdr>
        <w:spacing w:line="360" w:lineRule="auto"/>
        <w:rPr>
          <w:rFonts w:ascii="Calibri" w:eastAsia="Calibri" w:hAnsi="Calibri" w:cs="Calibri"/>
          <w:b/>
        </w:rPr>
      </w:pPr>
    </w:p>
    <w:p w14:paraId="0C0948D6" w14:textId="71B000A4" w:rsidR="00A65784" w:rsidRPr="00757FB0" w:rsidRDefault="00303A9B" w:rsidP="00757FB0">
      <w:pPr>
        <w:keepNext/>
        <w:pBdr>
          <w:bottom w:val="single" w:sz="4" w:space="1" w:color="000000"/>
        </w:pBdr>
        <w:spacing w:line="360" w:lineRule="auto"/>
        <w:rPr>
          <w:rFonts w:ascii="Calibri" w:eastAsia="Calibri" w:hAnsi="Calibri" w:cs="Calibri"/>
          <w:b/>
        </w:rPr>
      </w:pPr>
      <w:r w:rsidRPr="00757FB0">
        <w:rPr>
          <w:rFonts w:ascii="Calibri" w:eastAsia="Calibri" w:hAnsi="Calibri" w:cs="Calibri"/>
          <w:b/>
        </w:rPr>
        <w:t xml:space="preserve">The PhD Programme at TCD </w:t>
      </w:r>
      <w:r w:rsidR="00F940F7" w:rsidRPr="00757FB0">
        <w:rPr>
          <w:rFonts w:ascii="Calibri" w:eastAsia="Calibri" w:hAnsi="Calibri" w:cs="Calibri"/>
          <w:b/>
        </w:rPr>
        <w:t>School of Law</w:t>
      </w:r>
    </w:p>
    <w:p w14:paraId="5B3BF622" w14:textId="77777777" w:rsidR="00A65784" w:rsidRPr="00757FB0" w:rsidRDefault="00A65784" w:rsidP="00757FB0">
      <w:pPr>
        <w:keepNext/>
        <w:spacing w:line="360" w:lineRule="auto"/>
        <w:rPr>
          <w:rFonts w:ascii="Calibri" w:eastAsia="Calibri" w:hAnsi="Calibri" w:cs="Calibri"/>
        </w:rPr>
      </w:pPr>
    </w:p>
    <w:p w14:paraId="0EC83D9A" w14:textId="3FE8C835" w:rsidR="00BA37F6" w:rsidRPr="00757FB0" w:rsidRDefault="00303A9B" w:rsidP="00757FB0">
      <w:pPr>
        <w:keepNext/>
        <w:spacing w:line="360" w:lineRule="auto"/>
        <w:rPr>
          <w:rFonts w:ascii="Calibri" w:eastAsia="Calibri" w:hAnsi="Calibri" w:cs="Calibri"/>
        </w:rPr>
      </w:pPr>
      <w:r w:rsidRPr="00757FB0">
        <w:rPr>
          <w:rFonts w:ascii="Calibri" w:eastAsia="Calibri" w:hAnsi="Calibri" w:cs="Calibri"/>
        </w:rPr>
        <w:t xml:space="preserve">The candidate will join the PhD programme at the </w:t>
      </w:r>
      <w:r w:rsidR="00450D7D" w:rsidRPr="00757FB0">
        <w:rPr>
          <w:rFonts w:ascii="Calibri" w:eastAsia="Calibri" w:hAnsi="Calibri" w:cs="Calibri"/>
        </w:rPr>
        <w:t>School of Law</w:t>
      </w:r>
      <w:r w:rsidRPr="00757FB0">
        <w:rPr>
          <w:rFonts w:ascii="Calibri" w:eastAsia="Calibri" w:hAnsi="Calibri" w:cs="Calibri"/>
        </w:rPr>
        <w:t xml:space="preserve"> of Trinity College Dublin, Ireland’s leading university which is located on a historic campus in the heart of Dublin. The </w:t>
      </w:r>
      <w:r w:rsidR="00BA37F6" w:rsidRPr="00757FB0">
        <w:rPr>
          <w:rFonts w:ascii="Calibri" w:eastAsia="Calibri" w:hAnsi="Calibri" w:cs="Calibri"/>
        </w:rPr>
        <w:t>School of Law</w:t>
      </w:r>
      <w:r w:rsidRPr="00757FB0">
        <w:rPr>
          <w:rFonts w:ascii="Calibri" w:eastAsia="Calibri" w:hAnsi="Calibri" w:cs="Calibri"/>
        </w:rPr>
        <w:t xml:space="preserve"> will provide all logistic, academic and intellectual support and integrate the successful candidate into a vibrant doctoral programme at TCD</w:t>
      </w:r>
      <w:r w:rsidR="00BA37F6" w:rsidRPr="00757FB0">
        <w:rPr>
          <w:rFonts w:ascii="Calibri" w:eastAsia="Calibri" w:hAnsi="Calibri" w:cs="Calibri"/>
        </w:rPr>
        <w:t>. A central dedicated shared workspace is exclusively available for full-time postgraduate research students which is adjoined by a seminar room.</w:t>
      </w:r>
    </w:p>
    <w:p w14:paraId="35E1CFC8" w14:textId="77777777" w:rsidR="00BA37F6" w:rsidRPr="00757FB0" w:rsidRDefault="00BA37F6" w:rsidP="00757FB0">
      <w:pPr>
        <w:spacing w:line="360" w:lineRule="auto"/>
        <w:rPr>
          <w:rFonts w:ascii="Calibri" w:eastAsia="Calibri" w:hAnsi="Calibri" w:cs="Calibri"/>
        </w:rPr>
      </w:pPr>
    </w:p>
    <w:p w14:paraId="67CD2F3C" w14:textId="48EDF43C" w:rsidR="00F940F7" w:rsidRPr="00757FB0" w:rsidRDefault="00F940F7" w:rsidP="00757FB0">
      <w:pPr>
        <w:spacing w:line="360" w:lineRule="auto"/>
        <w:rPr>
          <w:rFonts w:ascii="Calibri" w:eastAsia="Calibri" w:hAnsi="Calibri" w:cs="Calibri"/>
        </w:rPr>
      </w:pPr>
      <w:r w:rsidRPr="00757FB0">
        <w:rPr>
          <w:rFonts w:ascii="Calibri" w:eastAsia="Calibri" w:hAnsi="Calibri" w:cs="Calibri"/>
        </w:rPr>
        <w:t>T</w:t>
      </w:r>
      <w:r w:rsidR="00BA37F6" w:rsidRPr="00757FB0">
        <w:rPr>
          <w:rFonts w:ascii="Calibri" w:eastAsia="Calibri" w:hAnsi="Calibri" w:cs="Calibri"/>
        </w:rPr>
        <w:t>he Law School offers a dedicated research module, which guides PhD students in formulating and refining the</w:t>
      </w:r>
      <w:r w:rsidR="007C0C74" w:rsidRPr="00757FB0">
        <w:rPr>
          <w:rFonts w:ascii="Calibri" w:eastAsia="Calibri" w:hAnsi="Calibri" w:cs="Calibri"/>
        </w:rPr>
        <w:t>ir</w:t>
      </w:r>
      <w:r w:rsidR="00BA37F6" w:rsidRPr="00757FB0">
        <w:rPr>
          <w:rFonts w:ascii="Calibri" w:eastAsia="Calibri" w:hAnsi="Calibri" w:cs="Calibri"/>
        </w:rPr>
        <w:t xml:space="preserve"> research question, fostering their legal writing and oral presentation skills, and applying for research funding. </w:t>
      </w:r>
      <w:r w:rsidRPr="00757FB0">
        <w:rPr>
          <w:rFonts w:ascii="Calibri" w:eastAsia="Calibri" w:hAnsi="Calibri" w:cs="Calibri"/>
        </w:rPr>
        <w:t xml:space="preserve">Moreover, PhD students at the School of Law may participate in a variety of other training courses and audit modules in its different </w:t>
      </w:r>
      <w:proofErr w:type="gramStart"/>
      <w:r w:rsidRPr="00757FB0">
        <w:rPr>
          <w:rFonts w:ascii="Calibri" w:eastAsia="Calibri" w:hAnsi="Calibri" w:cs="Calibri"/>
        </w:rPr>
        <w:t>Master’s</w:t>
      </w:r>
      <w:proofErr w:type="gramEnd"/>
      <w:r w:rsidRPr="00757FB0">
        <w:rPr>
          <w:rFonts w:ascii="Calibri" w:eastAsia="Calibri" w:hAnsi="Calibri" w:cs="Calibri"/>
        </w:rPr>
        <w:t xml:space="preserve"> programmes. The School of Law is a member of the Trinity Research in Social Sciences (</w:t>
      </w:r>
      <w:proofErr w:type="spellStart"/>
      <w:r w:rsidRPr="00757FB0">
        <w:rPr>
          <w:rFonts w:ascii="Calibri" w:eastAsia="Calibri" w:hAnsi="Calibri" w:cs="Calibri"/>
        </w:rPr>
        <w:t>TRiSS</w:t>
      </w:r>
      <w:proofErr w:type="spellEnd"/>
      <w:r w:rsidRPr="00757FB0">
        <w:rPr>
          <w:rFonts w:ascii="Calibri" w:eastAsia="Calibri" w:hAnsi="Calibri" w:cs="Calibri"/>
        </w:rPr>
        <w:t>), which connects social scientists from multiple schools and research themes for the purposes of collaboration</w:t>
      </w:r>
      <w:r w:rsidR="00C531E5" w:rsidRPr="00757FB0">
        <w:rPr>
          <w:rFonts w:ascii="Calibri" w:eastAsia="Calibri" w:hAnsi="Calibri" w:cs="Calibri"/>
        </w:rPr>
        <w:t xml:space="preserve"> (</w:t>
      </w:r>
      <w:hyperlink r:id="rId9" w:history="1">
        <w:r w:rsidR="00C531E5" w:rsidRPr="00757FB0">
          <w:rPr>
            <w:rStyle w:val="Hyperlink"/>
            <w:rFonts w:ascii="Calibri" w:eastAsia="Calibri" w:hAnsi="Calibri" w:cs="Calibri"/>
          </w:rPr>
          <w:t>https://www.tcd.ie/triss/member-schools/</w:t>
        </w:r>
      </w:hyperlink>
      <w:r w:rsidR="00C531E5" w:rsidRPr="00757FB0">
        <w:rPr>
          <w:rFonts w:ascii="Calibri" w:eastAsia="Calibri" w:hAnsi="Calibri" w:cs="Calibri"/>
        </w:rPr>
        <w:t xml:space="preserve">). </w:t>
      </w:r>
      <w:r w:rsidRPr="00757FB0">
        <w:rPr>
          <w:rFonts w:ascii="Calibri" w:eastAsia="Calibri" w:hAnsi="Calibri" w:cs="Calibri"/>
        </w:rPr>
        <w:t xml:space="preserve">PhD students at the School of Law have access to </w:t>
      </w:r>
      <w:proofErr w:type="spellStart"/>
      <w:r w:rsidR="00C531E5" w:rsidRPr="00757FB0">
        <w:rPr>
          <w:rFonts w:ascii="Calibri" w:eastAsia="Calibri" w:hAnsi="Calibri" w:cs="Calibri"/>
        </w:rPr>
        <w:t>TRiSS</w:t>
      </w:r>
      <w:proofErr w:type="spellEnd"/>
      <w:r w:rsidR="00C531E5" w:rsidRPr="00757FB0">
        <w:rPr>
          <w:rFonts w:ascii="Calibri" w:eastAsia="Calibri" w:hAnsi="Calibri" w:cs="Calibri"/>
        </w:rPr>
        <w:t xml:space="preserve"> resources and funding. </w:t>
      </w:r>
    </w:p>
    <w:p w14:paraId="50769E54" w14:textId="77777777" w:rsidR="00A65784" w:rsidRPr="00757FB0" w:rsidRDefault="00A65784" w:rsidP="00757FB0">
      <w:pPr>
        <w:spacing w:line="360" w:lineRule="auto"/>
        <w:rPr>
          <w:rFonts w:ascii="Calibri" w:eastAsia="Calibri" w:hAnsi="Calibri" w:cs="Calibri"/>
        </w:rPr>
      </w:pPr>
    </w:p>
    <w:p w14:paraId="71A4CBB6" w14:textId="281CC1A1"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lastRenderedPageBreak/>
        <w:t xml:space="preserve">PhD students are expected to collaborate closely with their supervisors and will produce </w:t>
      </w:r>
      <w:r w:rsidR="00BA37F6" w:rsidRPr="00757FB0">
        <w:rPr>
          <w:rFonts w:ascii="Calibri" w:eastAsia="Calibri" w:hAnsi="Calibri" w:cs="Calibri"/>
        </w:rPr>
        <w:t xml:space="preserve">a PhD in the form of a dissertation. </w:t>
      </w:r>
    </w:p>
    <w:p w14:paraId="5A280518" w14:textId="77777777" w:rsidR="00A65784" w:rsidRPr="00757FB0" w:rsidRDefault="00A65784" w:rsidP="00757FB0">
      <w:pPr>
        <w:spacing w:line="360" w:lineRule="auto"/>
        <w:rPr>
          <w:rFonts w:ascii="Calibri" w:eastAsia="Calibri" w:hAnsi="Calibri" w:cs="Calibri"/>
          <w:b/>
        </w:rPr>
      </w:pPr>
    </w:p>
    <w:p w14:paraId="4C584CD9" w14:textId="77777777"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Standard expectations of the post</w:t>
      </w:r>
    </w:p>
    <w:p w14:paraId="72890695"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Critical, systematic and analytical review of relevant literature for the project.</w:t>
      </w:r>
    </w:p>
    <w:p w14:paraId="0DCE7599"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Writing academic output (working papers, chapters, journal articles) in excellent English.</w:t>
      </w:r>
    </w:p>
    <w:p w14:paraId="44821E9C"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 xml:space="preserve">Conducting empirical research using primarily qualitative methods. </w:t>
      </w:r>
    </w:p>
    <w:p w14:paraId="4EDD3112"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Actively writing and submitting research papers for publication and contributing to joint projects or related submissions with the PhD supervisors.</w:t>
      </w:r>
    </w:p>
    <w:p w14:paraId="16B056AF"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Attending meetings, workshops, and conferences.</w:t>
      </w:r>
    </w:p>
    <w:p w14:paraId="05FA3492" w14:textId="77777777" w:rsidR="00A65784" w:rsidRPr="00757FB0" w:rsidRDefault="00303A9B" w:rsidP="00757FB0">
      <w:pPr>
        <w:numPr>
          <w:ilvl w:val="0"/>
          <w:numId w:val="4"/>
        </w:numPr>
        <w:spacing w:line="360" w:lineRule="auto"/>
        <w:rPr>
          <w:rFonts w:ascii="Calibri" w:eastAsia="Calibri" w:hAnsi="Calibri" w:cs="Calibri"/>
        </w:rPr>
      </w:pPr>
      <w:r w:rsidRPr="00757FB0">
        <w:rPr>
          <w:rFonts w:ascii="Calibri" w:eastAsia="Calibri" w:hAnsi="Calibri" w:cs="Calibri"/>
        </w:rPr>
        <w:t>Disseminating academic work to specialised and general audiences.</w:t>
      </w:r>
    </w:p>
    <w:p w14:paraId="4DAA7B32" w14:textId="77777777" w:rsidR="00A65784" w:rsidRPr="00757FB0" w:rsidRDefault="00A65784" w:rsidP="00757FB0">
      <w:pPr>
        <w:pBdr>
          <w:bottom w:val="single" w:sz="4" w:space="1" w:color="000000"/>
        </w:pBdr>
        <w:spacing w:line="360" w:lineRule="auto"/>
        <w:rPr>
          <w:rFonts w:ascii="Calibri" w:eastAsia="Calibri" w:hAnsi="Calibri" w:cs="Calibri"/>
        </w:rPr>
      </w:pPr>
    </w:p>
    <w:p w14:paraId="2045049C" w14:textId="77777777" w:rsidR="00A65784" w:rsidRPr="00757FB0" w:rsidRDefault="00303A9B" w:rsidP="00757FB0">
      <w:pPr>
        <w:pBdr>
          <w:bottom w:val="single" w:sz="4" w:space="1" w:color="000000"/>
        </w:pBdr>
        <w:spacing w:line="360" w:lineRule="auto"/>
        <w:rPr>
          <w:rFonts w:ascii="Calibri" w:eastAsia="Calibri" w:hAnsi="Calibri" w:cs="Calibri"/>
        </w:rPr>
      </w:pPr>
      <w:r w:rsidRPr="00757FB0">
        <w:rPr>
          <w:rFonts w:ascii="Calibri" w:eastAsia="Calibri" w:hAnsi="Calibri" w:cs="Calibri"/>
          <w:b/>
        </w:rPr>
        <w:t>Application Procedure</w:t>
      </w:r>
      <w:r w:rsidRPr="00757FB0">
        <w:rPr>
          <w:rFonts w:ascii="Calibri" w:eastAsia="Calibri" w:hAnsi="Calibri" w:cs="Calibri"/>
          <w:b/>
        </w:rPr>
        <w:tab/>
      </w:r>
      <w:r w:rsidRPr="00757FB0">
        <w:rPr>
          <w:rFonts w:ascii="Calibri" w:eastAsia="Calibri" w:hAnsi="Calibri" w:cs="Calibri"/>
          <w:b/>
        </w:rPr>
        <w:tab/>
      </w:r>
      <w:r w:rsidRPr="00757FB0">
        <w:rPr>
          <w:rFonts w:ascii="Calibri" w:eastAsia="Calibri" w:hAnsi="Calibri" w:cs="Calibri"/>
          <w:b/>
        </w:rPr>
        <w:tab/>
      </w:r>
      <w:r w:rsidRPr="00757FB0">
        <w:rPr>
          <w:rFonts w:ascii="Calibri" w:eastAsia="Calibri" w:hAnsi="Calibri" w:cs="Calibri"/>
          <w:b/>
        </w:rPr>
        <w:tab/>
      </w:r>
      <w:r w:rsidRPr="00757FB0">
        <w:rPr>
          <w:rFonts w:ascii="Calibri" w:eastAsia="Calibri" w:hAnsi="Calibri" w:cs="Calibri"/>
          <w:b/>
        </w:rPr>
        <w:tab/>
      </w:r>
      <w:r w:rsidRPr="00757FB0">
        <w:rPr>
          <w:rFonts w:ascii="Calibri" w:eastAsia="Calibri" w:hAnsi="Calibri" w:cs="Calibri"/>
          <w:b/>
        </w:rPr>
        <w:tab/>
      </w:r>
      <w:r w:rsidRPr="00757FB0">
        <w:rPr>
          <w:rFonts w:ascii="Calibri" w:eastAsia="Calibri" w:hAnsi="Calibri" w:cs="Calibri"/>
          <w:b/>
        </w:rPr>
        <w:tab/>
      </w:r>
    </w:p>
    <w:p w14:paraId="12CE872D" w14:textId="77777777" w:rsidR="00A65784" w:rsidRPr="00757FB0" w:rsidRDefault="00A65784" w:rsidP="00757FB0">
      <w:pPr>
        <w:spacing w:line="360" w:lineRule="auto"/>
        <w:rPr>
          <w:rFonts w:ascii="Calibri" w:eastAsia="Calibri" w:hAnsi="Calibri" w:cs="Calibri"/>
        </w:rPr>
      </w:pPr>
    </w:p>
    <w:p w14:paraId="18248D29" w14:textId="0B38E030"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Informal enquiries are welcome and can be made directly to</w:t>
      </w:r>
      <w:r w:rsidR="00BA37F6" w:rsidRPr="00757FB0">
        <w:rPr>
          <w:rFonts w:ascii="Calibri" w:eastAsia="Calibri" w:hAnsi="Calibri" w:cs="Calibri"/>
        </w:rPr>
        <w:t xml:space="preserve"> Dr Christiane Ahlborn, Assistant Professor of Public International Law, School of Law</w:t>
      </w:r>
      <w:r w:rsidR="00C531E5" w:rsidRPr="00757FB0">
        <w:rPr>
          <w:rFonts w:ascii="Calibri" w:eastAsia="Calibri" w:hAnsi="Calibri" w:cs="Calibri"/>
        </w:rPr>
        <w:t xml:space="preserve"> (</w:t>
      </w:r>
      <w:hyperlink r:id="rId10" w:history="1">
        <w:r w:rsidR="00C531E5" w:rsidRPr="00757FB0">
          <w:rPr>
            <w:rStyle w:val="Hyperlink"/>
            <w:rFonts w:ascii="Calibri" w:eastAsia="Calibri" w:hAnsi="Calibri" w:cs="Calibri"/>
          </w:rPr>
          <w:t>ahlbornc@tcd.ie</w:t>
        </w:r>
      </w:hyperlink>
      <w:r w:rsidR="00BA37F6" w:rsidRPr="00757FB0">
        <w:rPr>
          <w:rFonts w:ascii="Calibri" w:eastAsia="Calibri" w:hAnsi="Calibri" w:cs="Calibri"/>
        </w:rPr>
        <w:t>) or</w:t>
      </w:r>
      <w:r w:rsidR="00C531E5" w:rsidRPr="00757FB0">
        <w:rPr>
          <w:rFonts w:ascii="Calibri" w:eastAsia="Calibri" w:hAnsi="Calibri" w:cs="Calibri"/>
        </w:rPr>
        <w:t xml:space="preserve"> Dr </w:t>
      </w:r>
      <w:proofErr w:type="spellStart"/>
      <w:r w:rsidR="00C531E5" w:rsidRPr="00757FB0">
        <w:rPr>
          <w:rFonts w:ascii="Calibri" w:eastAsia="Calibri" w:hAnsi="Calibri" w:cs="Calibri"/>
        </w:rPr>
        <w:t>Ghaiath</w:t>
      </w:r>
      <w:proofErr w:type="spellEnd"/>
      <w:r w:rsidR="00C531E5" w:rsidRPr="00757FB0">
        <w:rPr>
          <w:rFonts w:ascii="Calibri" w:eastAsia="Calibri" w:hAnsi="Calibri" w:cs="Calibri"/>
        </w:rPr>
        <w:t xml:space="preserve"> Hussein, Assistant Professor of Medical Ethics, School of Medicine (</w:t>
      </w:r>
      <w:hyperlink r:id="rId11" w:history="1">
        <w:r w:rsidR="00C531E5" w:rsidRPr="00757FB0">
          <w:rPr>
            <w:rStyle w:val="Hyperlink"/>
            <w:rFonts w:ascii="Calibri" w:eastAsia="Calibri" w:hAnsi="Calibri" w:cs="Calibri"/>
          </w:rPr>
          <w:t>husseing@tcd.ie</w:t>
        </w:r>
      </w:hyperlink>
      <w:r w:rsidR="00C531E5" w:rsidRPr="00757FB0">
        <w:rPr>
          <w:rFonts w:ascii="Calibri" w:eastAsia="Calibri" w:hAnsi="Calibri" w:cs="Calibri"/>
        </w:rPr>
        <w:t>) .</w:t>
      </w:r>
    </w:p>
    <w:p w14:paraId="4D482021" w14:textId="77777777" w:rsidR="00A65784" w:rsidRPr="00757FB0" w:rsidRDefault="00A65784" w:rsidP="00757FB0">
      <w:pPr>
        <w:spacing w:line="360" w:lineRule="auto"/>
        <w:rPr>
          <w:rFonts w:ascii="Calibri" w:eastAsia="Calibri" w:hAnsi="Calibri" w:cs="Calibri"/>
        </w:rPr>
      </w:pPr>
    </w:p>
    <w:p w14:paraId="630581B4"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To apply, candidates should submit: </w:t>
      </w:r>
    </w:p>
    <w:p w14:paraId="654DCFEC" w14:textId="77777777" w:rsidR="00A65784" w:rsidRPr="00757FB0" w:rsidRDefault="00303A9B" w:rsidP="00757FB0">
      <w:pPr>
        <w:numPr>
          <w:ilvl w:val="0"/>
          <w:numId w:val="1"/>
        </w:numPr>
        <w:spacing w:before="240" w:line="360" w:lineRule="auto"/>
        <w:rPr>
          <w:rFonts w:ascii="Calibri" w:eastAsia="Calibri" w:hAnsi="Calibri" w:cs="Calibri"/>
        </w:rPr>
      </w:pPr>
      <w:r w:rsidRPr="00757FB0">
        <w:rPr>
          <w:rFonts w:ascii="Calibri" w:eastAsia="Calibri" w:hAnsi="Calibri" w:cs="Calibri"/>
        </w:rPr>
        <w:t xml:space="preserve">a </w:t>
      </w:r>
      <w:r w:rsidRPr="00757FB0">
        <w:rPr>
          <w:rFonts w:ascii="Calibri" w:eastAsia="Calibri" w:hAnsi="Calibri" w:cs="Calibri"/>
          <w:b/>
        </w:rPr>
        <w:t>motivation letter</w:t>
      </w:r>
      <w:r w:rsidRPr="00757FB0">
        <w:rPr>
          <w:rFonts w:ascii="Calibri" w:eastAsia="Calibri" w:hAnsi="Calibri" w:cs="Calibri"/>
        </w:rPr>
        <w:t xml:space="preserve"> clearly indicating how the applicant’s profile and skills fit the requirements of the job position (max. 1 page</w:t>
      </w:r>
      <w:proofErr w:type="gramStart"/>
      <w:r w:rsidRPr="00757FB0">
        <w:rPr>
          <w:rFonts w:ascii="Calibri" w:eastAsia="Calibri" w:hAnsi="Calibri" w:cs="Calibri"/>
        </w:rPr>
        <w:t>);</w:t>
      </w:r>
      <w:proofErr w:type="gramEnd"/>
    </w:p>
    <w:p w14:paraId="752E8266" w14:textId="3A1D6181" w:rsidR="00A65784" w:rsidRPr="00757FB0" w:rsidRDefault="00303A9B" w:rsidP="00757FB0">
      <w:pPr>
        <w:numPr>
          <w:ilvl w:val="0"/>
          <w:numId w:val="1"/>
        </w:numPr>
        <w:spacing w:line="360" w:lineRule="auto"/>
        <w:rPr>
          <w:rFonts w:ascii="Calibri" w:eastAsia="Calibri" w:hAnsi="Calibri" w:cs="Calibri"/>
        </w:rPr>
      </w:pPr>
      <w:r w:rsidRPr="00757FB0">
        <w:rPr>
          <w:rFonts w:ascii="Calibri" w:eastAsia="Calibri" w:hAnsi="Calibri" w:cs="Calibri"/>
        </w:rPr>
        <w:t xml:space="preserve">a </w:t>
      </w:r>
      <w:r w:rsidRPr="00757FB0">
        <w:rPr>
          <w:rFonts w:ascii="Calibri" w:eastAsia="Calibri" w:hAnsi="Calibri" w:cs="Calibri"/>
          <w:b/>
        </w:rPr>
        <w:t xml:space="preserve">full </w:t>
      </w:r>
      <w:proofErr w:type="gramStart"/>
      <w:r w:rsidRPr="00757FB0">
        <w:rPr>
          <w:rFonts w:ascii="Calibri" w:eastAsia="Calibri" w:hAnsi="Calibri" w:cs="Calibri"/>
          <w:b/>
        </w:rPr>
        <w:t>curriculum vitae</w:t>
      </w:r>
      <w:r w:rsidR="00C531E5" w:rsidRPr="00757FB0">
        <w:rPr>
          <w:rFonts w:ascii="Calibri" w:eastAsia="Calibri" w:hAnsi="Calibri" w:cs="Calibri"/>
          <w:b/>
        </w:rPr>
        <w:t>;</w:t>
      </w:r>
      <w:proofErr w:type="gramEnd"/>
    </w:p>
    <w:p w14:paraId="5A1D1378" w14:textId="5955B3F9" w:rsidR="00CB0288" w:rsidRPr="00757FB0" w:rsidRDefault="00CB0288" w:rsidP="00757FB0">
      <w:pPr>
        <w:numPr>
          <w:ilvl w:val="0"/>
          <w:numId w:val="1"/>
        </w:numPr>
        <w:spacing w:line="360" w:lineRule="auto"/>
        <w:rPr>
          <w:rFonts w:ascii="Calibri" w:eastAsia="Calibri" w:hAnsi="Calibri" w:cs="Calibri"/>
        </w:rPr>
      </w:pPr>
      <w:r w:rsidRPr="00757FB0">
        <w:rPr>
          <w:rFonts w:ascii="Calibri" w:eastAsia="Calibri" w:hAnsi="Calibri" w:cs="Calibri"/>
          <w:b/>
        </w:rPr>
        <w:t xml:space="preserve">full </w:t>
      </w:r>
      <w:proofErr w:type="gramStart"/>
      <w:r w:rsidRPr="00757FB0">
        <w:rPr>
          <w:rFonts w:ascii="Calibri" w:eastAsia="Calibri" w:hAnsi="Calibri" w:cs="Calibri"/>
          <w:b/>
        </w:rPr>
        <w:t>transcripts;</w:t>
      </w:r>
      <w:proofErr w:type="gramEnd"/>
    </w:p>
    <w:p w14:paraId="144D71F4" w14:textId="52C1AD4A" w:rsidR="00A65784" w:rsidRPr="00757FB0" w:rsidRDefault="00806F52" w:rsidP="00757FB0">
      <w:pPr>
        <w:numPr>
          <w:ilvl w:val="0"/>
          <w:numId w:val="1"/>
        </w:numPr>
        <w:spacing w:line="360" w:lineRule="auto"/>
        <w:rPr>
          <w:rFonts w:ascii="Calibri" w:eastAsia="Calibri" w:hAnsi="Calibri" w:cs="Calibri"/>
        </w:rPr>
      </w:pPr>
      <w:r w:rsidRPr="00757FB0">
        <w:rPr>
          <w:rFonts w:ascii="Calibri" w:eastAsia="Calibri" w:hAnsi="Calibri" w:cs="Calibri"/>
        </w:rPr>
        <w:t>a</w:t>
      </w:r>
      <w:r w:rsidR="00303A9B" w:rsidRPr="00757FB0">
        <w:rPr>
          <w:rFonts w:ascii="Calibri" w:eastAsia="Calibri" w:hAnsi="Calibri" w:cs="Calibri"/>
        </w:rPr>
        <w:t xml:space="preserve"> concise</w:t>
      </w:r>
      <w:r w:rsidR="00303A9B" w:rsidRPr="00757FB0">
        <w:rPr>
          <w:rFonts w:ascii="Calibri" w:eastAsia="Calibri" w:hAnsi="Calibri" w:cs="Calibri"/>
          <w:b/>
        </w:rPr>
        <w:t xml:space="preserve"> research statement </w:t>
      </w:r>
      <w:r w:rsidR="00303A9B" w:rsidRPr="00757FB0">
        <w:rPr>
          <w:rFonts w:ascii="Calibri" w:eastAsia="Calibri" w:hAnsi="Calibri" w:cs="Calibri"/>
        </w:rPr>
        <w:t>no longer than 1,500 words excluding references (see explanation below)</w:t>
      </w:r>
    </w:p>
    <w:p w14:paraId="7A194A85" w14:textId="77777777" w:rsidR="00A65784" w:rsidRPr="00757FB0" w:rsidRDefault="00303A9B" w:rsidP="00757FB0">
      <w:pPr>
        <w:numPr>
          <w:ilvl w:val="0"/>
          <w:numId w:val="1"/>
        </w:numPr>
        <w:spacing w:line="360" w:lineRule="auto"/>
        <w:rPr>
          <w:rFonts w:ascii="Calibri" w:eastAsia="Calibri" w:hAnsi="Calibri" w:cs="Calibri"/>
        </w:rPr>
      </w:pPr>
      <w:r w:rsidRPr="00757FB0">
        <w:rPr>
          <w:rFonts w:ascii="Calibri" w:eastAsia="Calibri" w:hAnsi="Calibri" w:cs="Calibri"/>
        </w:rPr>
        <w:t xml:space="preserve">the names and contact details of </w:t>
      </w:r>
      <w:r w:rsidRPr="00757FB0">
        <w:rPr>
          <w:rFonts w:ascii="Calibri" w:eastAsia="Calibri" w:hAnsi="Calibri" w:cs="Calibri"/>
          <w:b/>
        </w:rPr>
        <w:t xml:space="preserve">two referees </w:t>
      </w:r>
      <w:r w:rsidRPr="00757FB0">
        <w:rPr>
          <w:rFonts w:ascii="Calibri" w:eastAsia="Calibri" w:hAnsi="Calibri" w:cs="Calibri"/>
        </w:rPr>
        <w:t>(with email addresses included</w:t>
      </w:r>
      <w:proofErr w:type="gramStart"/>
      <w:r w:rsidRPr="00757FB0">
        <w:rPr>
          <w:rFonts w:ascii="Calibri" w:eastAsia="Calibri" w:hAnsi="Calibri" w:cs="Calibri"/>
        </w:rPr>
        <w:t>);</w:t>
      </w:r>
      <w:proofErr w:type="gramEnd"/>
    </w:p>
    <w:p w14:paraId="72B2E970" w14:textId="2345564D" w:rsidR="00CB0288" w:rsidRPr="00757FB0" w:rsidRDefault="00303A9B" w:rsidP="00757FB0">
      <w:pPr>
        <w:numPr>
          <w:ilvl w:val="0"/>
          <w:numId w:val="1"/>
        </w:numPr>
        <w:spacing w:after="240" w:line="360" w:lineRule="auto"/>
        <w:rPr>
          <w:rFonts w:ascii="Calibri" w:eastAsia="Calibri" w:hAnsi="Calibri" w:cs="Calibri"/>
        </w:rPr>
      </w:pPr>
      <w:r w:rsidRPr="00757FB0">
        <w:rPr>
          <w:rFonts w:ascii="Calibri" w:eastAsia="Calibri" w:hAnsi="Calibri" w:cs="Calibri"/>
        </w:rPr>
        <w:t>at least one example of your written work (in English) that shows your analytical and writing skills in</w:t>
      </w:r>
      <w:r w:rsidR="007C0C74" w:rsidRPr="00757FB0">
        <w:rPr>
          <w:rFonts w:ascii="Calibri" w:eastAsia="Calibri" w:hAnsi="Calibri" w:cs="Calibri"/>
        </w:rPr>
        <w:t xml:space="preserve"> law or a related discipline.</w:t>
      </w:r>
    </w:p>
    <w:p w14:paraId="17C5FD34"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via email to</w:t>
      </w:r>
    </w:p>
    <w:p w14:paraId="218F6F16" w14:textId="77777777" w:rsidR="00A65784" w:rsidRPr="00757FB0" w:rsidRDefault="00A65784" w:rsidP="00757FB0">
      <w:pPr>
        <w:spacing w:line="360" w:lineRule="auto"/>
        <w:rPr>
          <w:rFonts w:ascii="Calibri" w:eastAsia="Calibri" w:hAnsi="Calibri" w:cs="Calibri"/>
        </w:rPr>
      </w:pPr>
    </w:p>
    <w:p w14:paraId="2D018877" w14:textId="360C8710" w:rsidR="00C531E5" w:rsidRPr="00757FB0" w:rsidRDefault="00C531E5" w:rsidP="00757FB0">
      <w:pPr>
        <w:numPr>
          <w:ilvl w:val="0"/>
          <w:numId w:val="3"/>
        </w:numPr>
        <w:pBdr>
          <w:top w:val="nil"/>
          <w:left w:val="nil"/>
          <w:bottom w:val="nil"/>
          <w:right w:val="nil"/>
          <w:between w:val="nil"/>
        </w:pBdr>
        <w:spacing w:line="360" w:lineRule="auto"/>
        <w:rPr>
          <w:rFonts w:ascii="Calibri" w:eastAsia="Calibri" w:hAnsi="Calibri" w:cs="Calibri"/>
          <w:color w:val="000000"/>
        </w:rPr>
      </w:pPr>
      <w:r w:rsidRPr="00757FB0">
        <w:rPr>
          <w:rFonts w:ascii="Calibri" w:eastAsia="Calibri" w:hAnsi="Calibri" w:cs="Calibri"/>
        </w:rPr>
        <w:t>Dr Christiane Ahlborn (</w:t>
      </w:r>
      <w:hyperlink r:id="rId12" w:history="1">
        <w:r w:rsidRPr="00757FB0">
          <w:rPr>
            <w:rStyle w:val="Hyperlink"/>
            <w:rFonts w:ascii="Calibri" w:eastAsia="Calibri" w:hAnsi="Calibri" w:cs="Calibri"/>
          </w:rPr>
          <w:t>ahlbornc@tcd.ie</w:t>
        </w:r>
      </w:hyperlink>
      <w:r w:rsidRPr="00757FB0">
        <w:rPr>
          <w:rFonts w:ascii="Calibri" w:eastAsia="Calibri" w:hAnsi="Calibri" w:cs="Calibri"/>
        </w:rPr>
        <w:t xml:space="preserve">) and Dr </w:t>
      </w:r>
      <w:proofErr w:type="spellStart"/>
      <w:r w:rsidRPr="00757FB0">
        <w:rPr>
          <w:rFonts w:ascii="Calibri" w:eastAsia="Calibri" w:hAnsi="Calibri" w:cs="Calibri"/>
        </w:rPr>
        <w:t>Ghaiath</w:t>
      </w:r>
      <w:proofErr w:type="spellEnd"/>
      <w:r w:rsidRPr="00757FB0">
        <w:rPr>
          <w:rFonts w:ascii="Calibri" w:eastAsia="Calibri" w:hAnsi="Calibri" w:cs="Calibri"/>
        </w:rPr>
        <w:t xml:space="preserve"> Hussein (</w:t>
      </w:r>
      <w:hyperlink r:id="rId13" w:history="1">
        <w:r w:rsidRPr="00757FB0">
          <w:rPr>
            <w:rStyle w:val="Hyperlink"/>
            <w:rFonts w:ascii="Calibri" w:eastAsia="Calibri" w:hAnsi="Calibri" w:cs="Calibri"/>
          </w:rPr>
          <w:t>husseing@tcd.ie</w:t>
        </w:r>
      </w:hyperlink>
      <w:r w:rsidRPr="00757FB0">
        <w:rPr>
          <w:rFonts w:ascii="Calibri" w:eastAsia="Calibri" w:hAnsi="Calibri" w:cs="Calibri"/>
        </w:rPr>
        <w:t>)</w:t>
      </w:r>
    </w:p>
    <w:p w14:paraId="6233B66A" w14:textId="77777777" w:rsidR="00A65784" w:rsidRPr="00757FB0" w:rsidRDefault="00A65784" w:rsidP="00757FB0">
      <w:pPr>
        <w:pBdr>
          <w:top w:val="nil"/>
          <w:left w:val="nil"/>
          <w:bottom w:val="nil"/>
          <w:right w:val="nil"/>
          <w:between w:val="nil"/>
        </w:pBdr>
        <w:spacing w:line="360" w:lineRule="auto"/>
        <w:ind w:left="773"/>
        <w:rPr>
          <w:rFonts w:ascii="Calibri" w:eastAsia="Calibri" w:hAnsi="Calibri" w:cs="Calibri"/>
        </w:rPr>
      </w:pPr>
    </w:p>
    <w:p w14:paraId="74E9F551"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before the </w:t>
      </w:r>
      <w:r w:rsidRPr="00757FB0">
        <w:rPr>
          <w:rFonts w:ascii="Calibri" w:eastAsia="Calibri" w:hAnsi="Calibri" w:cs="Calibri"/>
          <w:b/>
        </w:rPr>
        <w:t>closing date of June 12th, 2025 (23:59 BST).</w:t>
      </w:r>
      <w:r w:rsidRPr="00757FB0">
        <w:rPr>
          <w:rFonts w:ascii="Calibri" w:eastAsia="Calibri" w:hAnsi="Calibri" w:cs="Calibri"/>
        </w:rPr>
        <w:t xml:space="preserve"> </w:t>
      </w:r>
    </w:p>
    <w:p w14:paraId="4E752B72" w14:textId="77777777" w:rsidR="00A65784" w:rsidRPr="00757FB0" w:rsidRDefault="00A65784" w:rsidP="00757FB0">
      <w:pPr>
        <w:spacing w:line="360" w:lineRule="auto"/>
        <w:rPr>
          <w:rFonts w:ascii="Calibri" w:eastAsia="Calibri" w:hAnsi="Calibri" w:cs="Calibri"/>
        </w:rPr>
      </w:pPr>
    </w:p>
    <w:p w14:paraId="00109A8C" w14:textId="6E404440"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Applications must indicate exactly </w:t>
      </w:r>
      <w:r w:rsidRPr="00757FB0">
        <w:rPr>
          <w:rFonts w:ascii="Calibri" w:eastAsia="Calibri" w:hAnsi="Calibri" w:cs="Calibri"/>
          <w:i/>
        </w:rPr>
        <w:t xml:space="preserve">“PhD Application – </w:t>
      </w:r>
      <w:r w:rsidR="00C531E5" w:rsidRPr="00757FB0">
        <w:rPr>
          <w:rFonts w:ascii="Calibri" w:eastAsia="Calibri" w:hAnsi="Calibri" w:cs="Calibri"/>
          <w:i/>
        </w:rPr>
        <w:t>Refugee resilience through an ethical-legal analysis</w:t>
      </w:r>
      <w:r w:rsidRPr="00757FB0">
        <w:rPr>
          <w:rFonts w:ascii="Calibri" w:eastAsia="Calibri" w:hAnsi="Calibri" w:cs="Calibri"/>
          <w:i/>
        </w:rPr>
        <w:t>”</w:t>
      </w:r>
      <w:r w:rsidRPr="00757FB0">
        <w:rPr>
          <w:rFonts w:ascii="Calibri" w:eastAsia="Calibri" w:hAnsi="Calibri" w:cs="Calibri"/>
        </w:rPr>
        <w:t xml:space="preserve"> in the subject line. </w:t>
      </w:r>
    </w:p>
    <w:p w14:paraId="287510FB" w14:textId="77777777" w:rsidR="00A65784" w:rsidRPr="00757FB0" w:rsidRDefault="00A65784" w:rsidP="00757FB0">
      <w:pPr>
        <w:spacing w:line="360" w:lineRule="auto"/>
        <w:rPr>
          <w:rFonts w:ascii="Calibri" w:eastAsia="Calibri" w:hAnsi="Calibri" w:cs="Calibri"/>
        </w:rPr>
      </w:pPr>
    </w:p>
    <w:p w14:paraId="2E1939C8" w14:textId="77777777" w:rsidR="00A65784" w:rsidRPr="00757FB0" w:rsidRDefault="00303A9B" w:rsidP="00757FB0">
      <w:pPr>
        <w:spacing w:line="360" w:lineRule="auto"/>
        <w:rPr>
          <w:rFonts w:ascii="Calibri" w:eastAsia="Calibri" w:hAnsi="Calibri" w:cs="Calibri"/>
          <w:b/>
        </w:rPr>
      </w:pPr>
      <w:r w:rsidRPr="00757FB0">
        <w:rPr>
          <w:rFonts w:ascii="Calibri" w:eastAsia="Calibri" w:hAnsi="Calibri" w:cs="Calibri"/>
          <w:b/>
        </w:rPr>
        <w:t xml:space="preserve">Research statement </w:t>
      </w:r>
    </w:p>
    <w:p w14:paraId="18CA71B2" w14:textId="1B799868"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Applications will be considered based on a candidate’s academic record and a </w:t>
      </w:r>
      <w:r w:rsidRPr="00757FB0">
        <w:rPr>
          <w:rFonts w:ascii="Calibri" w:eastAsia="Calibri" w:hAnsi="Calibri" w:cs="Calibri"/>
          <w:b/>
        </w:rPr>
        <w:t>short research statement</w:t>
      </w:r>
      <w:r w:rsidRPr="00757FB0">
        <w:rPr>
          <w:rFonts w:ascii="Calibri" w:eastAsia="Calibri" w:hAnsi="Calibri" w:cs="Calibri"/>
        </w:rPr>
        <w:t xml:space="preserve"> to be submitted alongside the usual application documents (motivation, CV,</w:t>
      </w:r>
      <w:r w:rsidR="00806F52" w:rsidRPr="00757FB0">
        <w:rPr>
          <w:rFonts w:ascii="Calibri" w:eastAsia="Calibri" w:hAnsi="Calibri" w:cs="Calibri"/>
        </w:rPr>
        <w:t xml:space="preserve"> transcripts,</w:t>
      </w:r>
      <w:r w:rsidRPr="00757FB0">
        <w:rPr>
          <w:rFonts w:ascii="Calibri" w:eastAsia="Calibri" w:hAnsi="Calibri" w:cs="Calibri"/>
        </w:rPr>
        <w:t xml:space="preserve"> references, writing sample). The research statement demonstrates a candidate’s research experience and skills as well as a brief outline of their research interests in relation to the project. </w:t>
      </w:r>
      <w:r w:rsidR="00C531E5" w:rsidRPr="00757FB0">
        <w:rPr>
          <w:rFonts w:ascii="Calibri" w:eastAsia="Calibri" w:hAnsi="Calibri" w:cs="Calibri"/>
        </w:rPr>
        <w:t xml:space="preserve">The research statement should </w:t>
      </w:r>
      <w:r w:rsidR="00806F52" w:rsidRPr="00757FB0">
        <w:rPr>
          <w:rFonts w:ascii="Calibri" w:eastAsia="Calibri" w:hAnsi="Calibri" w:cs="Calibri"/>
        </w:rPr>
        <w:t>show</w:t>
      </w:r>
      <w:r w:rsidR="00C531E5" w:rsidRPr="00757FB0">
        <w:rPr>
          <w:rFonts w:ascii="Calibri" w:eastAsia="Calibri" w:hAnsi="Calibri" w:cs="Calibri"/>
        </w:rPr>
        <w:t xml:space="preserve"> how the applicant’s research background and skills match with the project, and how they would design the project.  </w:t>
      </w:r>
      <w:r w:rsidRPr="00757FB0">
        <w:rPr>
          <w:rFonts w:ascii="Calibri" w:eastAsia="Calibri" w:hAnsi="Calibri" w:cs="Calibri"/>
        </w:rPr>
        <w:t xml:space="preserve">The statement should be </w:t>
      </w:r>
      <w:r w:rsidRPr="00757FB0">
        <w:rPr>
          <w:rFonts w:ascii="Calibri" w:eastAsia="Calibri" w:hAnsi="Calibri" w:cs="Calibri"/>
          <w:b/>
          <w:u w:val="single"/>
        </w:rPr>
        <w:t>no longer than 1500 words</w:t>
      </w:r>
      <w:r w:rsidRPr="00757FB0">
        <w:rPr>
          <w:rFonts w:ascii="Calibri" w:eastAsia="Calibri" w:hAnsi="Calibri" w:cs="Calibri"/>
        </w:rPr>
        <w:t xml:space="preserve"> (excluding references).    </w:t>
      </w:r>
    </w:p>
    <w:p w14:paraId="29786A72" w14:textId="77777777" w:rsidR="00A65784" w:rsidRPr="00757FB0" w:rsidRDefault="00A65784" w:rsidP="00757FB0">
      <w:pPr>
        <w:spacing w:line="360" w:lineRule="auto"/>
        <w:rPr>
          <w:rFonts w:ascii="Calibri" w:eastAsia="Calibri" w:hAnsi="Calibri" w:cs="Calibri"/>
        </w:rPr>
      </w:pPr>
    </w:p>
    <w:p w14:paraId="0B985469" w14:textId="77777777" w:rsidR="00A65784" w:rsidRPr="00757FB0" w:rsidRDefault="00A65784" w:rsidP="00757FB0">
      <w:pPr>
        <w:spacing w:line="360" w:lineRule="auto"/>
        <w:rPr>
          <w:rFonts w:ascii="Calibri" w:eastAsia="Calibri" w:hAnsi="Calibri" w:cs="Calibri"/>
        </w:rPr>
      </w:pPr>
    </w:p>
    <w:p w14:paraId="6DEAEE13" w14:textId="77777777" w:rsidR="00A65784" w:rsidRPr="00757FB0" w:rsidRDefault="00303A9B" w:rsidP="00757FB0">
      <w:pPr>
        <w:keepNext/>
        <w:pBdr>
          <w:bottom w:val="single" w:sz="4" w:space="1" w:color="000000"/>
        </w:pBdr>
        <w:spacing w:line="360" w:lineRule="auto"/>
        <w:rPr>
          <w:rFonts w:ascii="Calibri" w:eastAsia="Calibri" w:hAnsi="Calibri" w:cs="Calibri"/>
          <w:b/>
        </w:rPr>
      </w:pPr>
      <w:r w:rsidRPr="00757FB0">
        <w:rPr>
          <w:rFonts w:ascii="Calibri" w:eastAsia="Calibri" w:hAnsi="Calibri" w:cs="Calibri"/>
          <w:b/>
        </w:rPr>
        <w:t>Institutional background information</w:t>
      </w:r>
    </w:p>
    <w:p w14:paraId="68BC3600" w14:textId="77777777" w:rsidR="00A65784" w:rsidRPr="00757FB0" w:rsidRDefault="00A65784" w:rsidP="00757FB0">
      <w:pPr>
        <w:keepNext/>
        <w:pBdr>
          <w:top w:val="nil"/>
          <w:left w:val="nil"/>
          <w:bottom w:val="nil"/>
          <w:right w:val="nil"/>
          <w:between w:val="nil"/>
        </w:pBdr>
        <w:spacing w:line="360" w:lineRule="auto"/>
        <w:ind w:left="720"/>
        <w:rPr>
          <w:rFonts w:ascii="Calibri" w:eastAsia="Calibri" w:hAnsi="Calibri" w:cs="Calibri"/>
          <w:color w:val="000000"/>
        </w:rPr>
      </w:pPr>
    </w:p>
    <w:p w14:paraId="17709BCF" w14:textId="041BB7F0" w:rsidR="00A65784" w:rsidRPr="00757FB0" w:rsidRDefault="00303A9B" w:rsidP="00757FB0">
      <w:pPr>
        <w:keepNext/>
        <w:spacing w:line="360" w:lineRule="auto"/>
        <w:rPr>
          <w:rFonts w:ascii="Calibri" w:eastAsia="Calibri" w:hAnsi="Calibri" w:cs="Calibri"/>
          <w:i/>
        </w:rPr>
      </w:pPr>
      <w:r w:rsidRPr="00757FB0">
        <w:rPr>
          <w:rFonts w:ascii="Calibri" w:eastAsia="Calibri" w:hAnsi="Calibri" w:cs="Calibri"/>
          <w:i/>
        </w:rPr>
        <w:t xml:space="preserve">The </w:t>
      </w:r>
      <w:r w:rsidR="0063774E" w:rsidRPr="00757FB0">
        <w:rPr>
          <w:rFonts w:ascii="Calibri" w:eastAsia="Calibri" w:hAnsi="Calibri" w:cs="Calibri"/>
          <w:i/>
        </w:rPr>
        <w:t>School of Law</w:t>
      </w:r>
    </w:p>
    <w:p w14:paraId="25F7F415" w14:textId="0A9DA45A" w:rsidR="0063774E" w:rsidRPr="00757FB0" w:rsidRDefault="0063774E" w:rsidP="00757FB0">
      <w:pPr>
        <w:keepNext/>
        <w:spacing w:line="360" w:lineRule="auto"/>
        <w:rPr>
          <w:rFonts w:ascii="Calibri" w:eastAsia="Calibri" w:hAnsi="Calibri" w:cs="Calibri"/>
          <w:iCs/>
        </w:rPr>
      </w:pPr>
      <w:r w:rsidRPr="00757FB0">
        <w:rPr>
          <w:rFonts w:ascii="Calibri" w:eastAsia="Calibri" w:hAnsi="Calibri" w:cs="Calibri"/>
          <w:iCs/>
        </w:rPr>
        <w:t xml:space="preserve">The School of Law is part of the Faculty of Arts, Humanities and Social Sciences, which comprises 12 Schools and a total of 25 Disciplines. The </w:t>
      </w:r>
      <w:proofErr w:type="gramStart"/>
      <w:r w:rsidRPr="00757FB0">
        <w:rPr>
          <w:rFonts w:ascii="Calibri" w:eastAsia="Calibri" w:hAnsi="Calibri" w:cs="Calibri"/>
          <w:iCs/>
        </w:rPr>
        <w:t>Faculty</w:t>
      </w:r>
      <w:proofErr w:type="gramEnd"/>
      <w:r w:rsidRPr="00757FB0">
        <w:rPr>
          <w:rFonts w:ascii="Calibri" w:eastAsia="Calibri" w:hAnsi="Calibri" w:cs="Calibri"/>
          <w:iCs/>
        </w:rPr>
        <w:t xml:space="preserve"> is home to a major interdisciplinary research institute in the Arts and Humanities, the Trinity Long Room Hub, and to Trinity Research in Social Sciences (</w:t>
      </w:r>
      <w:proofErr w:type="spellStart"/>
      <w:r w:rsidRPr="00757FB0">
        <w:rPr>
          <w:rFonts w:ascii="Calibri" w:eastAsia="Calibri" w:hAnsi="Calibri" w:cs="Calibri"/>
          <w:iCs/>
        </w:rPr>
        <w:t>TRiSS</w:t>
      </w:r>
      <w:proofErr w:type="spellEnd"/>
      <w:r w:rsidRPr="00757FB0">
        <w:rPr>
          <w:rFonts w:ascii="Calibri" w:eastAsia="Calibri" w:hAnsi="Calibri" w:cs="Calibri"/>
          <w:iCs/>
        </w:rPr>
        <w:t>), a broad-based endeavour encompassing the best of our research and thinking in the Social Sciences.</w:t>
      </w:r>
    </w:p>
    <w:p w14:paraId="68B932DD" w14:textId="77777777" w:rsidR="0063774E" w:rsidRPr="00757FB0" w:rsidRDefault="0063774E" w:rsidP="00757FB0">
      <w:pPr>
        <w:spacing w:line="360" w:lineRule="auto"/>
        <w:rPr>
          <w:rFonts w:ascii="Calibri" w:eastAsia="Calibri" w:hAnsi="Calibri" w:cs="Calibri"/>
          <w:iCs/>
        </w:rPr>
      </w:pPr>
    </w:p>
    <w:p w14:paraId="3AB84DCA" w14:textId="5CB6B7E2" w:rsidR="0063774E" w:rsidRPr="00757FB0" w:rsidRDefault="0063774E" w:rsidP="00757FB0">
      <w:pPr>
        <w:spacing w:line="360" w:lineRule="auto"/>
        <w:rPr>
          <w:rFonts w:ascii="Calibri" w:eastAsia="Calibri" w:hAnsi="Calibri" w:cs="Calibri"/>
          <w:iCs/>
        </w:rPr>
      </w:pPr>
      <w:r w:rsidRPr="00757FB0">
        <w:rPr>
          <w:rFonts w:ascii="Calibri" w:eastAsia="Calibri" w:hAnsi="Calibri" w:cs="Calibri"/>
          <w:iCs/>
        </w:rPr>
        <w:t xml:space="preserve">Founded in 1740, Trinity School of Law is one of the leading Law Schools in Europe, consistently ranked as one of the top 100 Law Schools in the world. The School of Law scholarly community of staff, students and alumni, dedicated to the pursuit of legal </w:t>
      </w:r>
      <w:r w:rsidRPr="00757FB0">
        <w:rPr>
          <w:rFonts w:ascii="Calibri" w:eastAsia="Calibri" w:hAnsi="Calibri" w:cs="Calibri"/>
          <w:iCs/>
        </w:rPr>
        <w:lastRenderedPageBreak/>
        <w:t>knowledge and critical engagement with the legal challenges that confront modern communities.</w:t>
      </w:r>
    </w:p>
    <w:p w14:paraId="56EE321A" w14:textId="77777777" w:rsidR="0063774E" w:rsidRPr="00757FB0" w:rsidRDefault="0063774E" w:rsidP="00757FB0">
      <w:pPr>
        <w:spacing w:line="360" w:lineRule="auto"/>
        <w:rPr>
          <w:rFonts w:ascii="Calibri" w:eastAsia="Calibri" w:hAnsi="Calibri" w:cs="Calibri"/>
          <w:iCs/>
        </w:rPr>
      </w:pPr>
    </w:p>
    <w:p w14:paraId="2FBAEB19" w14:textId="7C498B82" w:rsidR="0063774E" w:rsidRPr="00757FB0" w:rsidRDefault="0063774E" w:rsidP="00757FB0">
      <w:pPr>
        <w:spacing w:line="360" w:lineRule="auto"/>
        <w:rPr>
          <w:rFonts w:ascii="Calibri" w:eastAsia="Calibri" w:hAnsi="Calibri" w:cs="Calibri"/>
          <w:iCs/>
        </w:rPr>
      </w:pPr>
      <w:r w:rsidRPr="00757FB0">
        <w:rPr>
          <w:rFonts w:ascii="Calibri" w:eastAsia="Calibri" w:hAnsi="Calibri" w:cs="Calibri"/>
          <w:iCs/>
        </w:rPr>
        <w:t>The undergraduate degree programmes in law are distinguished by research-based and research-led curricula, in which all subjects are taught by leading academics expert in those fields. Over four years, students become self-directed learners, mastering both the discipline of legal thought and the skills of critical analysis necessary for a reasoned appraisal of law's role in society. 175 students in each year study for degrees in law, law and business, law and French, law and German, and law and political science.</w:t>
      </w:r>
    </w:p>
    <w:p w14:paraId="3165944F" w14:textId="77777777" w:rsidR="0063774E" w:rsidRPr="00757FB0" w:rsidRDefault="0063774E" w:rsidP="00757FB0">
      <w:pPr>
        <w:spacing w:line="360" w:lineRule="auto"/>
        <w:rPr>
          <w:rFonts w:ascii="Calibri" w:eastAsia="Calibri" w:hAnsi="Calibri" w:cs="Calibri"/>
          <w:iCs/>
        </w:rPr>
      </w:pPr>
    </w:p>
    <w:p w14:paraId="6DD9E7C9" w14:textId="64176B64" w:rsidR="0063774E" w:rsidRPr="00757FB0" w:rsidRDefault="0063774E" w:rsidP="00757FB0">
      <w:pPr>
        <w:spacing w:line="360" w:lineRule="auto"/>
        <w:rPr>
          <w:rFonts w:ascii="Calibri" w:eastAsia="Calibri" w:hAnsi="Calibri" w:cs="Calibri"/>
          <w:iCs/>
        </w:rPr>
      </w:pPr>
      <w:r w:rsidRPr="00757FB0">
        <w:rPr>
          <w:rFonts w:ascii="Calibri" w:eastAsia="Calibri" w:hAnsi="Calibri" w:cs="Calibri"/>
          <w:iCs/>
        </w:rPr>
        <w:t xml:space="preserve">The School of Law offers various postgraduate programmes, which – with </w:t>
      </w:r>
      <w:proofErr w:type="gramStart"/>
      <w:r w:rsidRPr="00757FB0">
        <w:rPr>
          <w:rFonts w:ascii="Calibri" w:eastAsia="Calibri" w:hAnsi="Calibri" w:cs="Calibri"/>
          <w:iCs/>
        </w:rPr>
        <w:t>a majority of</w:t>
      </w:r>
      <w:proofErr w:type="gramEnd"/>
      <w:r w:rsidRPr="00757FB0">
        <w:rPr>
          <w:rFonts w:ascii="Calibri" w:eastAsia="Calibri" w:hAnsi="Calibri" w:cs="Calibri"/>
          <w:iCs/>
        </w:rPr>
        <w:t xml:space="preserve"> students from outside Ireland drawn from over 30 countries around the world </w:t>
      </w:r>
      <w:proofErr w:type="gramStart"/>
      <w:r w:rsidRPr="00757FB0">
        <w:rPr>
          <w:rFonts w:ascii="Calibri" w:eastAsia="Calibri" w:hAnsi="Calibri" w:cs="Calibri"/>
          <w:iCs/>
        </w:rPr>
        <w:t>–  provide</w:t>
      </w:r>
      <w:proofErr w:type="gramEnd"/>
      <w:r w:rsidRPr="00757FB0">
        <w:rPr>
          <w:rFonts w:ascii="Calibri" w:eastAsia="Calibri" w:hAnsi="Calibri" w:cs="Calibri"/>
          <w:iCs/>
        </w:rPr>
        <w:t xml:space="preserve"> an opportunity for advanced legal study. </w:t>
      </w:r>
      <w:proofErr w:type="gramStart"/>
      <w:r w:rsidRPr="00757FB0">
        <w:rPr>
          <w:rFonts w:ascii="Calibri" w:eastAsia="Calibri" w:hAnsi="Calibri" w:cs="Calibri"/>
          <w:iCs/>
        </w:rPr>
        <w:t>In particular, they</w:t>
      </w:r>
      <w:proofErr w:type="gramEnd"/>
      <w:r w:rsidRPr="00757FB0">
        <w:rPr>
          <w:rFonts w:ascii="Calibri" w:eastAsia="Calibri" w:hAnsi="Calibri" w:cs="Calibri"/>
          <w:iCs/>
        </w:rPr>
        <w:t xml:space="preserve"> reflect Dublin's unique position as a centre of global trade and a technology hub. The Law School </w:t>
      </w:r>
      <w:r w:rsidR="007C0C74" w:rsidRPr="00757FB0">
        <w:rPr>
          <w:rFonts w:ascii="Calibri" w:eastAsia="Calibri" w:hAnsi="Calibri" w:cs="Calibri"/>
          <w:iCs/>
        </w:rPr>
        <w:t xml:space="preserve">also </w:t>
      </w:r>
      <w:r w:rsidRPr="00757FB0">
        <w:rPr>
          <w:rFonts w:ascii="Calibri" w:eastAsia="Calibri" w:hAnsi="Calibri" w:cs="Calibri"/>
          <w:iCs/>
        </w:rPr>
        <w:t xml:space="preserve">has </w:t>
      </w:r>
      <w:r w:rsidR="00B9232D" w:rsidRPr="00757FB0">
        <w:rPr>
          <w:rFonts w:ascii="Calibri" w:eastAsia="Calibri" w:hAnsi="Calibri" w:cs="Calibri"/>
          <w:iCs/>
        </w:rPr>
        <w:t>an active community of</w:t>
      </w:r>
      <w:r w:rsidRPr="00757FB0">
        <w:rPr>
          <w:rFonts w:ascii="Calibri" w:eastAsia="Calibri" w:hAnsi="Calibri" w:cs="Calibri"/>
          <w:iCs/>
        </w:rPr>
        <w:t xml:space="preserve"> Irish and international doctoral students. Many doctoral students provide teaching support to undergraduate students as they commence their own academic and professional legal careers.</w:t>
      </w:r>
    </w:p>
    <w:p w14:paraId="34C8B688" w14:textId="77777777" w:rsidR="00A65784" w:rsidRPr="00757FB0" w:rsidRDefault="00A65784" w:rsidP="00757FB0">
      <w:pPr>
        <w:spacing w:line="360" w:lineRule="auto"/>
        <w:rPr>
          <w:rFonts w:ascii="Calibri" w:eastAsia="Calibri" w:hAnsi="Calibri" w:cs="Calibri"/>
        </w:rPr>
      </w:pPr>
    </w:p>
    <w:p w14:paraId="130F55F4" w14:textId="4F5794FC"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 xml:space="preserve">Further information on the </w:t>
      </w:r>
      <w:r w:rsidR="0063774E" w:rsidRPr="00757FB0">
        <w:rPr>
          <w:rFonts w:ascii="Calibri" w:eastAsia="Calibri" w:hAnsi="Calibri" w:cs="Calibri"/>
        </w:rPr>
        <w:t>School of Law</w:t>
      </w:r>
      <w:r w:rsidRPr="00757FB0">
        <w:rPr>
          <w:rFonts w:ascii="Calibri" w:eastAsia="Calibri" w:hAnsi="Calibri" w:cs="Calibri"/>
        </w:rPr>
        <w:t xml:space="preserve"> is available at: </w:t>
      </w:r>
      <w:r w:rsidR="00CB0288" w:rsidRPr="00757FB0">
        <w:rPr>
          <w:rFonts w:ascii="Calibri" w:eastAsia="Calibri" w:hAnsi="Calibri" w:cs="Calibri"/>
          <w:color w:val="0000FF"/>
          <w:u w:val="single"/>
        </w:rPr>
        <w:t>https://www.tcd.ie/law/</w:t>
      </w:r>
    </w:p>
    <w:p w14:paraId="4E611D40" w14:textId="77777777" w:rsidR="00A65784" w:rsidRPr="00757FB0" w:rsidRDefault="00A65784" w:rsidP="00757FB0">
      <w:pPr>
        <w:spacing w:line="360" w:lineRule="auto"/>
        <w:rPr>
          <w:rFonts w:ascii="Calibri" w:eastAsia="Calibri" w:hAnsi="Calibri" w:cs="Calibri"/>
        </w:rPr>
      </w:pPr>
    </w:p>
    <w:p w14:paraId="6AFFE899" w14:textId="77777777" w:rsidR="00A65784" w:rsidRPr="00757FB0" w:rsidRDefault="00A65784" w:rsidP="00757FB0">
      <w:pPr>
        <w:spacing w:line="360" w:lineRule="auto"/>
        <w:rPr>
          <w:rFonts w:ascii="Calibri" w:eastAsia="Calibri" w:hAnsi="Calibri" w:cs="Calibri"/>
        </w:rPr>
      </w:pPr>
    </w:p>
    <w:p w14:paraId="344AF017" w14:textId="77777777" w:rsidR="008323EA" w:rsidRPr="00757FB0" w:rsidRDefault="008323EA" w:rsidP="00757FB0">
      <w:pPr>
        <w:spacing w:line="360" w:lineRule="auto"/>
        <w:rPr>
          <w:rFonts w:ascii="Calibri" w:eastAsia="Calibri" w:hAnsi="Calibri" w:cs="Calibri"/>
          <w:i/>
          <w:iCs/>
          <w:lang w:val="en-IE"/>
        </w:rPr>
      </w:pPr>
      <w:r w:rsidRPr="00757FB0">
        <w:rPr>
          <w:rFonts w:ascii="Calibri" w:eastAsia="Calibri" w:hAnsi="Calibri" w:cs="Calibri"/>
          <w:i/>
          <w:iCs/>
          <w:lang w:val="en-IE"/>
        </w:rPr>
        <w:t>The Trinity Centre for Forced Migration Studies</w:t>
      </w:r>
    </w:p>
    <w:p w14:paraId="39E9620C" w14:textId="77777777" w:rsidR="008323EA" w:rsidRPr="00757FB0" w:rsidRDefault="008323EA" w:rsidP="00757FB0">
      <w:pPr>
        <w:spacing w:line="360" w:lineRule="auto"/>
        <w:rPr>
          <w:rFonts w:ascii="Calibri" w:eastAsia="Calibri" w:hAnsi="Calibri" w:cs="Calibri"/>
          <w:lang w:val="en-IE"/>
        </w:rPr>
      </w:pPr>
      <w:r w:rsidRPr="00757FB0">
        <w:rPr>
          <w:rFonts w:ascii="Calibri" w:eastAsia="Calibri" w:hAnsi="Calibri" w:cs="Calibri"/>
          <w:lang w:val="en-IE"/>
        </w:rPr>
        <w:t>The Trinity Centre for Forced Migration Studies (TCFMS) is committed to addressing one of today's most pressing global challenges. With Trinity College Dublin becoming a member of the University of Sanctuary network in March 2021, the Centre embodies the network's core principles: learning about forced migration, ensuring a culture of welcome, sharing ideas and practices, and engaging in outreach and advocacy activities.</w:t>
      </w:r>
    </w:p>
    <w:p w14:paraId="0465DFE2" w14:textId="77777777" w:rsidR="008323EA" w:rsidRPr="00757FB0" w:rsidRDefault="008323EA" w:rsidP="00757FB0">
      <w:pPr>
        <w:spacing w:line="360" w:lineRule="auto"/>
        <w:rPr>
          <w:rFonts w:ascii="Calibri" w:eastAsia="Calibri" w:hAnsi="Calibri" w:cs="Calibri"/>
          <w:lang w:val="en-IE"/>
        </w:rPr>
      </w:pPr>
    </w:p>
    <w:p w14:paraId="496328F8" w14:textId="43252E16" w:rsidR="008323EA" w:rsidRPr="00757FB0" w:rsidRDefault="008323EA" w:rsidP="00757FB0">
      <w:pPr>
        <w:spacing w:line="360" w:lineRule="auto"/>
        <w:rPr>
          <w:rFonts w:ascii="Calibri" w:eastAsia="Calibri" w:hAnsi="Calibri" w:cs="Calibri"/>
          <w:lang w:val="en-IE"/>
        </w:rPr>
      </w:pPr>
      <w:r w:rsidRPr="00757FB0">
        <w:rPr>
          <w:rFonts w:ascii="Calibri" w:eastAsia="Calibri" w:hAnsi="Calibri" w:cs="Calibri"/>
          <w:lang w:val="en-IE"/>
        </w:rPr>
        <w:t xml:space="preserve">The Centre aligns with Trinity's Strategic Plan (2020/25) "Community and Connection," championing the university's values of being inquisitive, pioneering, responsible, inclusive, and collaborative. As the first forced migration research centre of its kind on the island of </w:t>
      </w:r>
      <w:r w:rsidRPr="00757FB0">
        <w:rPr>
          <w:rFonts w:ascii="Calibri" w:eastAsia="Calibri" w:hAnsi="Calibri" w:cs="Calibri"/>
          <w:lang w:val="en-IE"/>
        </w:rPr>
        <w:lastRenderedPageBreak/>
        <w:t>Ireland, TCFMS promotes interdisciplinary and multidisciplinary study of factors determining and resulting from forced displacement.</w:t>
      </w:r>
    </w:p>
    <w:p w14:paraId="04F99879" w14:textId="77777777" w:rsidR="00AD2959" w:rsidRPr="00757FB0" w:rsidRDefault="00AD2959" w:rsidP="00757FB0">
      <w:pPr>
        <w:spacing w:line="360" w:lineRule="auto"/>
        <w:rPr>
          <w:rFonts w:ascii="Calibri" w:eastAsia="Calibri" w:hAnsi="Calibri" w:cs="Calibri"/>
          <w:lang w:val="en-IE"/>
        </w:rPr>
      </w:pPr>
    </w:p>
    <w:p w14:paraId="7C279E49" w14:textId="765B2003" w:rsidR="008323EA" w:rsidRPr="00757FB0" w:rsidRDefault="008323EA" w:rsidP="00757FB0">
      <w:pPr>
        <w:spacing w:line="360" w:lineRule="auto"/>
        <w:rPr>
          <w:rFonts w:ascii="Calibri" w:eastAsia="Calibri" w:hAnsi="Calibri" w:cs="Calibri"/>
          <w:lang w:val="en-IE"/>
        </w:rPr>
      </w:pPr>
      <w:r w:rsidRPr="00757FB0">
        <w:rPr>
          <w:rFonts w:ascii="Calibri" w:eastAsia="Calibri" w:hAnsi="Calibri" w:cs="Calibri"/>
          <w:lang w:val="en-IE"/>
        </w:rPr>
        <w:t>TCFMS facilitates networking and collaboration between academics, policy-makers, NGOs, and experts with lived experience to address critical research needs in this area. The Centre contributes to Trinity's Research Charter by harnessing collective expertise for the greater good. Regular activities include an annual lecture or conference and seminars with speakers from academia, civic society, and the NGO sector, all open to the public.</w:t>
      </w:r>
    </w:p>
    <w:p w14:paraId="0144A111" w14:textId="77777777" w:rsidR="00AD2959" w:rsidRPr="00757FB0" w:rsidRDefault="00AD2959" w:rsidP="00757FB0">
      <w:pPr>
        <w:spacing w:line="360" w:lineRule="auto"/>
        <w:rPr>
          <w:rFonts w:ascii="Calibri" w:eastAsia="Calibri" w:hAnsi="Calibri" w:cs="Calibri"/>
          <w:lang w:val="en-IE"/>
        </w:rPr>
      </w:pPr>
    </w:p>
    <w:p w14:paraId="16F061D0" w14:textId="0B2DEB4F" w:rsidR="008323EA" w:rsidRPr="00757FB0" w:rsidRDefault="008323EA" w:rsidP="00757FB0">
      <w:pPr>
        <w:spacing w:line="360" w:lineRule="auto"/>
        <w:rPr>
          <w:rFonts w:ascii="Calibri" w:eastAsia="Calibri" w:hAnsi="Calibri" w:cs="Calibri"/>
          <w:lang w:val="en-IE"/>
        </w:rPr>
      </w:pPr>
      <w:r w:rsidRPr="00757FB0">
        <w:rPr>
          <w:rFonts w:ascii="Calibri" w:eastAsia="Calibri" w:hAnsi="Calibri" w:cs="Calibri"/>
          <w:lang w:val="en-IE"/>
        </w:rPr>
        <w:t>The Centre creates an interdisciplinary community connecting research, teaching, policy, and practice, developing collaborative initiatives aimed at improving outcomes for the over 110 million forcibly displaced persons globally (UNHCR, 2023). PhD students</w:t>
      </w:r>
      <w:r w:rsidR="006A44D3" w:rsidRPr="00757FB0">
        <w:rPr>
          <w:rFonts w:ascii="Calibri" w:eastAsia="Calibri" w:hAnsi="Calibri" w:cs="Calibri"/>
          <w:lang w:val="en-IE"/>
        </w:rPr>
        <w:t xml:space="preserve"> who become</w:t>
      </w:r>
      <w:r w:rsidRPr="00757FB0">
        <w:rPr>
          <w:rFonts w:ascii="Calibri" w:eastAsia="Calibri" w:hAnsi="Calibri" w:cs="Calibri"/>
          <w:lang w:val="en-IE"/>
        </w:rPr>
        <w:t xml:space="preserve"> affiliated with the Centre</w:t>
      </w:r>
      <w:r w:rsidR="006A44D3" w:rsidRPr="00757FB0">
        <w:rPr>
          <w:rFonts w:ascii="Calibri" w:eastAsia="Calibri" w:hAnsi="Calibri" w:cs="Calibri"/>
          <w:lang w:val="en-IE"/>
        </w:rPr>
        <w:t xml:space="preserve"> will</w:t>
      </w:r>
      <w:r w:rsidRPr="00757FB0">
        <w:rPr>
          <w:rFonts w:ascii="Calibri" w:eastAsia="Calibri" w:hAnsi="Calibri" w:cs="Calibri"/>
          <w:lang w:val="en-IE"/>
        </w:rPr>
        <w:t xml:space="preserve"> benefit from cross-disciplinary networks and opportunities to contribute to meaningful, impact-oriented scholarship.</w:t>
      </w:r>
    </w:p>
    <w:p w14:paraId="1B50C626" w14:textId="77777777" w:rsidR="006A44D3" w:rsidRPr="00757FB0" w:rsidRDefault="006A44D3" w:rsidP="00757FB0">
      <w:pPr>
        <w:spacing w:line="360" w:lineRule="auto"/>
        <w:rPr>
          <w:rFonts w:ascii="Calibri" w:eastAsia="Calibri" w:hAnsi="Calibri" w:cs="Calibri"/>
          <w:lang w:val="en-IE"/>
        </w:rPr>
      </w:pPr>
    </w:p>
    <w:p w14:paraId="1EE535D1" w14:textId="77777777" w:rsidR="008323EA" w:rsidRPr="00757FB0" w:rsidRDefault="008323EA" w:rsidP="00757FB0">
      <w:pPr>
        <w:spacing w:line="360" w:lineRule="auto"/>
        <w:rPr>
          <w:rFonts w:ascii="Calibri" w:eastAsia="Calibri" w:hAnsi="Calibri" w:cs="Calibri"/>
          <w:lang w:val="en-IE"/>
        </w:rPr>
      </w:pPr>
      <w:r w:rsidRPr="00757FB0">
        <w:rPr>
          <w:rFonts w:ascii="Calibri" w:eastAsia="Calibri" w:hAnsi="Calibri" w:cs="Calibri"/>
          <w:lang w:val="en-IE"/>
        </w:rPr>
        <w:t xml:space="preserve">Further information on the Trinity Centre for Forced Migration Studies is available at: </w:t>
      </w:r>
      <w:hyperlink r:id="rId14" w:history="1">
        <w:r w:rsidRPr="00757FB0">
          <w:rPr>
            <w:rStyle w:val="Hyperlink"/>
            <w:rFonts w:ascii="Calibri" w:eastAsia="Calibri" w:hAnsi="Calibri" w:cs="Calibri"/>
            <w:lang w:val="en-IE"/>
          </w:rPr>
          <w:t>www.tcd.ie/global/forced-migration-studies</w:t>
        </w:r>
      </w:hyperlink>
    </w:p>
    <w:p w14:paraId="7225FAF3" w14:textId="77777777" w:rsidR="008323EA" w:rsidRPr="00757FB0" w:rsidRDefault="008323EA" w:rsidP="00757FB0">
      <w:pPr>
        <w:spacing w:line="360" w:lineRule="auto"/>
        <w:rPr>
          <w:rFonts w:ascii="Calibri" w:eastAsia="Calibri" w:hAnsi="Calibri" w:cs="Calibri"/>
          <w:lang w:val="en-IE"/>
        </w:rPr>
      </w:pPr>
    </w:p>
    <w:p w14:paraId="7F0A2542" w14:textId="77777777" w:rsidR="008323EA" w:rsidRPr="00757FB0" w:rsidRDefault="008323EA" w:rsidP="00757FB0">
      <w:pPr>
        <w:spacing w:line="360" w:lineRule="auto"/>
        <w:rPr>
          <w:rFonts w:ascii="Calibri" w:eastAsia="Calibri" w:hAnsi="Calibri" w:cs="Calibri"/>
        </w:rPr>
      </w:pPr>
    </w:p>
    <w:p w14:paraId="768B3807" w14:textId="77777777"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Trinity College Dublin</w:t>
      </w:r>
    </w:p>
    <w:p w14:paraId="55F16DE3"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Founded in 1592, Trinity College is at the nexus of tradition and innovation, offering undergraduate and postgraduate programmes across 24 schools and three faculties: arts, humanities, and social sciences; engineering, maths and science; and health sciences. Spread across 47 acres in Dublin’s city centre, Trinity’s more than 20,000 strong student body comes from all 32 counties of Ireland, and 16% of students come from outside the country. Of those, 40% are from outside the European Union, making Trinity’s campus cosmopolitan and bustling, with a focus on diversity.</w:t>
      </w:r>
    </w:p>
    <w:p w14:paraId="2A11755B" w14:textId="77777777" w:rsidR="00A65784" w:rsidRPr="00757FB0" w:rsidRDefault="00A65784" w:rsidP="00757FB0">
      <w:pPr>
        <w:spacing w:line="360" w:lineRule="auto"/>
        <w:rPr>
          <w:rFonts w:ascii="Calibri" w:eastAsia="Calibri" w:hAnsi="Calibri" w:cs="Calibri"/>
        </w:rPr>
      </w:pPr>
    </w:p>
    <w:p w14:paraId="7AD0005E"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As Ireland’s leading university, the pursuit of academic excellence through research and scholarship is at the heart of the Trinity education. Trinity is known for intellectual rigour, excellence, interdisciplinary approach, and research-led teaching. Home to Nobel prize-</w:t>
      </w:r>
      <w:r w:rsidRPr="00757FB0">
        <w:rPr>
          <w:rFonts w:ascii="Calibri" w:eastAsia="Calibri" w:hAnsi="Calibri" w:cs="Calibri"/>
        </w:rPr>
        <w:lastRenderedPageBreak/>
        <w:t>winners such as scientist Ernest Walton and writer Samuel Beckett, Trinity draws visitors from across the world to its historic campus each year, including to the Book of Kells and Science Gallery which capture the university’s connection to both old and new. Trinity accounts for one-fifth of all spin-out companies from Irish higher education institutions, helping to turn Ireland into an innovation-intensive, high-productivity economy. That culture of innovation and entrepreneurship is a defining characteristic of our campus as we help shape the next generation of job creators.</w:t>
      </w:r>
    </w:p>
    <w:p w14:paraId="18AB0DF6" w14:textId="77777777" w:rsidR="00A65784" w:rsidRPr="00757FB0" w:rsidRDefault="00A65784" w:rsidP="00757FB0">
      <w:pPr>
        <w:spacing w:line="360" w:lineRule="auto"/>
        <w:rPr>
          <w:rFonts w:ascii="Calibri" w:eastAsia="Calibri" w:hAnsi="Calibri" w:cs="Calibri"/>
          <w:b/>
        </w:rPr>
      </w:pPr>
    </w:p>
    <w:p w14:paraId="75435AEC" w14:textId="77777777" w:rsidR="00A65784" w:rsidRPr="00757FB0" w:rsidRDefault="00303A9B" w:rsidP="00757FB0">
      <w:pPr>
        <w:spacing w:line="360" w:lineRule="auto"/>
        <w:rPr>
          <w:rFonts w:ascii="Calibri" w:eastAsia="Calibri" w:hAnsi="Calibri" w:cs="Calibri"/>
          <w:i/>
        </w:rPr>
      </w:pPr>
      <w:r w:rsidRPr="00757FB0">
        <w:rPr>
          <w:rFonts w:ascii="Calibri" w:eastAsia="Calibri" w:hAnsi="Calibri" w:cs="Calibri"/>
          <w:i/>
        </w:rPr>
        <w:t>Equal Opportunities Policy</w:t>
      </w:r>
    </w:p>
    <w:p w14:paraId="340417A8" w14:textId="77777777" w:rsidR="00A65784" w:rsidRPr="00757FB0" w:rsidRDefault="00303A9B" w:rsidP="00757FB0">
      <w:pPr>
        <w:spacing w:line="360" w:lineRule="auto"/>
        <w:rPr>
          <w:rFonts w:ascii="Calibri" w:eastAsia="Calibri" w:hAnsi="Calibri" w:cs="Calibri"/>
        </w:rPr>
      </w:pPr>
      <w:r w:rsidRPr="00757FB0">
        <w:rPr>
          <w:rFonts w:ascii="Calibri" w:eastAsia="Calibri" w:hAnsi="Calibri" w:cs="Calibri"/>
        </w:rPr>
        <w:t>Trinity College Dublin, the University of Dublin is an equal opportunities employer and is committed to the employment policies, procedures and practices which do not discriminate on grounds such as gender, civil status, family status, age, disability, race, religious belief, sexual orientation or membership of the travelling community.</w:t>
      </w:r>
    </w:p>
    <w:p w14:paraId="1C0C4EB1" w14:textId="77777777" w:rsidR="00A65784" w:rsidRPr="00757FB0" w:rsidRDefault="00A65784" w:rsidP="00757FB0">
      <w:pPr>
        <w:spacing w:line="360" w:lineRule="auto"/>
        <w:rPr>
          <w:rFonts w:ascii="Calibri" w:eastAsia="Calibri" w:hAnsi="Calibri" w:cs="Calibri"/>
        </w:rPr>
      </w:pPr>
    </w:p>
    <w:p w14:paraId="1F339ACB" w14:textId="77777777" w:rsidR="00A65784" w:rsidRPr="00757FB0" w:rsidRDefault="00A65784" w:rsidP="00757FB0">
      <w:pPr>
        <w:spacing w:line="360" w:lineRule="auto"/>
        <w:rPr>
          <w:rFonts w:ascii="Calibri" w:eastAsia="Calibri" w:hAnsi="Calibri" w:cs="Calibri"/>
        </w:rPr>
      </w:pPr>
    </w:p>
    <w:p w14:paraId="2B016C68" w14:textId="77777777" w:rsidR="00A65784" w:rsidRPr="00757FB0" w:rsidRDefault="00A65784" w:rsidP="00757FB0">
      <w:pPr>
        <w:spacing w:line="360" w:lineRule="auto"/>
        <w:rPr>
          <w:rFonts w:ascii="Calibri" w:hAnsi="Calibri" w:cs="Calibri"/>
        </w:rPr>
      </w:pPr>
    </w:p>
    <w:sectPr w:rsidR="00A65784" w:rsidRPr="00757FB0">
      <w:headerReference w:type="even" r:id="rId15"/>
      <w:headerReference w:type="default" r:id="rId16"/>
      <w:footerReference w:type="even" r:id="rId17"/>
      <w:footerReference w:type="default" r:id="rId18"/>
      <w:pgSz w:w="11906" w:h="16838"/>
      <w:pgMar w:top="795" w:right="1440" w:bottom="789" w:left="1440" w:header="646" w:footer="7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DCED7" w14:textId="77777777" w:rsidR="006A1C2D" w:rsidRDefault="006A1C2D">
      <w:pPr>
        <w:spacing w:line="240" w:lineRule="auto"/>
      </w:pPr>
      <w:r>
        <w:separator/>
      </w:r>
    </w:p>
  </w:endnote>
  <w:endnote w:type="continuationSeparator" w:id="0">
    <w:p w14:paraId="17A5C581" w14:textId="77777777" w:rsidR="006A1C2D" w:rsidRDefault="006A1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C3DC86-463D-884B-8B69-1F2823F89388}"/>
    <w:embedBold r:id="rId2" w:fontKey="{FF5382B2-400D-DD44-BE76-05020E49F0E5}"/>
    <w:embedItalic r:id="rId3" w:fontKey="{81FE7C21-B3EE-434A-8779-DA55EFF5D68B}"/>
  </w:font>
  <w:font w:name="Noto Sans Symbols">
    <w:altName w:val="Calibri"/>
    <w:charset w:val="00"/>
    <w:family w:val="auto"/>
    <w:pitch w:val="default"/>
    <w:embedRegular r:id="rId4" w:fontKey="{E49DCA50-B1D3-F649-A015-E6C18480A838}"/>
  </w:font>
  <w:font w:name="Courier New">
    <w:panose1 w:val="02070309020205020404"/>
    <w:charset w:val="00"/>
    <w:family w:val="modern"/>
    <w:pitch w:val="fixed"/>
    <w:sig w:usb0="E0002EFF" w:usb1="C0007843" w:usb2="00000009" w:usb3="00000000" w:csb0="000001FF" w:csb1="00000000"/>
    <w:embedRegular r:id="rId5" w:fontKey="{BD1A15D5-A916-4044-B526-0084385D1EDD}"/>
  </w:font>
  <w:font w:name="Symbol">
    <w:panose1 w:val="05050102010706020507"/>
    <w:charset w:val="02"/>
    <w:family w:val="decorative"/>
    <w:pitch w:val="variable"/>
    <w:sig w:usb0="00000000" w:usb1="10000000" w:usb2="00000000" w:usb3="00000000" w:csb0="80000000" w:csb1="00000000"/>
    <w:embedRegular r:id="rId6" w:fontKey="{20363348-C5DA-5C43-B2C6-01AC1022BE73}"/>
  </w:font>
  <w:font w:name="Wingdings">
    <w:panose1 w:val="05000000000000000000"/>
    <w:charset w:val="4D"/>
    <w:family w:val="decorative"/>
    <w:pitch w:val="variable"/>
    <w:sig w:usb0="00000003" w:usb1="00000000" w:usb2="00000000" w:usb3="00000000" w:csb0="80000001" w:csb1="00000000"/>
    <w:embedRegular r:id="rId7" w:fontKey="{69537C3D-6FE1-4D45-974E-343422DAE728}"/>
  </w:font>
  <w:font w:name="Calibri">
    <w:panose1 w:val="020F0502020204030204"/>
    <w:charset w:val="00"/>
    <w:family w:val="swiss"/>
    <w:pitch w:val="variable"/>
    <w:sig w:usb0="E4002EFF" w:usb1="C200247B" w:usb2="00000009" w:usb3="00000000" w:csb0="000001FF" w:csb1="00000000"/>
    <w:embedRegular r:id="rId8" w:fontKey="{9D40015E-9FA3-4D4A-849A-56C4E816A744}"/>
    <w:embedBold r:id="rId9" w:fontKey="{41EF8510-FFAC-CB4B-878C-D955B47FEEC7}"/>
    <w:embedItalic r:id="rId10" w:fontKey="{768EFC32-7D81-8049-8431-4B0AA676C7E5}"/>
    <w:embedBoldItalic r:id="rId11" w:fontKey="{D27E8134-3A00-0340-A1B8-D55AF2375A81}"/>
  </w:font>
  <w:font w:name="Arial">
    <w:panose1 w:val="020B0604020202020204"/>
    <w:charset w:val="00"/>
    <w:family w:val="swiss"/>
    <w:pitch w:val="variable"/>
    <w:sig w:usb0="E0002EFF" w:usb1="C000785B" w:usb2="00000009" w:usb3="00000000" w:csb0="000001FF" w:csb1="00000000"/>
    <w:embedRegular r:id="rId12" w:fontKey="{906795D5-542F-FA44-9EA9-DCBA7EF955CD}"/>
    <w:embedBold r:id="rId13" w:fontKey="{642B4DAD-9F15-8446-BE89-267686D78BD1}"/>
    <w:embedItalic r:id="rId14" w:fontKey="{EF5E9E99-70E0-D143-A70D-6A1288BC1F32}"/>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5" w:fontKey="{5A25933C-C64B-8148-A87A-9F9CFE36165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6" w:fontKey="{4A215197-C1B3-EE46-A13D-6170CCBD339C}"/>
    <w:embedItalic r:id="rId17" w:fontKey="{5DF1EB96-3481-AB4A-B284-5A2E794471A1}"/>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8" w:fontKey="{450422F4-5402-C54B-BD2E-45B85B9436A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2D0D2" w14:textId="77777777" w:rsidR="00A65784" w:rsidRDefault="00303A9B">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311D2">
      <w:rPr>
        <w:noProof/>
        <w:color w:val="000000"/>
      </w:rPr>
      <w:t>2</w:t>
    </w:r>
    <w:r>
      <w:rPr>
        <w:color w:val="000000"/>
      </w:rPr>
      <w:fldChar w:fldCharType="end"/>
    </w:r>
  </w:p>
  <w:p w14:paraId="09D1F6A9" w14:textId="77777777" w:rsidR="00A65784" w:rsidRDefault="00A6578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CBD3" w14:textId="77777777" w:rsidR="00A65784" w:rsidRPr="004057DC" w:rsidRDefault="00303A9B">
    <w:pPr>
      <w:pBdr>
        <w:top w:val="nil"/>
        <w:left w:val="nil"/>
        <w:bottom w:val="nil"/>
        <w:right w:val="nil"/>
        <w:between w:val="nil"/>
      </w:pBdr>
      <w:tabs>
        <w:tab w:val="center" w:pos="4513"/>
        <w:tab w:val="right" w:pos="9026"/>
      </w:tabs>
      <w:spacing w:line="240" w:lineRule="auto"/>
      <w:jc w:val="center"/>
      <w:rPr>
        <w:rFonts w:asciiTheme="minorHAnsi" w:hAnsiTheme="minorHAnsi" w:cstheme="minorHAnsi"/>
        <w:color w:val="000000"/>
      </w:rPr>
    </w:pPr>
    <w:r w:rsidRPr="004057DC">
      <w:rPr>
        <w:rFonts w:asciiTheme="minorHAnsi" w:hAnsiTheme="minorHAnsi" w:cstheme="minorHAnsi"/>
        <w:color w:val="000000"/>
      </w:rPr>
      <w:fldChar w:fldCharType="begin"/>
    </w:r>
    <w:r w:rsidRPr="004057DC">
      <w:rPr>
        <w:rFonts w:asciiTheme="minorHAnsi" w:hAnsiTheme="minorHAnsi" w:cstheme="minorHAnsi"/>
        <w:color w:val="000000"/>
      </w:rPr>
      <w:instrText>PAGE</w:instrText>
    </w:r>
    <w:r w:rsidRPr="004057DC">
      <w:rPr>
        <w:rFonts w:asciiTheme="minorHAnsi" w:hAnsiTheme="minorHAnsi" w:cstheme="minorHAnsi"/>
        <w:color w:val="000000"/>
      </w:rPr>
      <w:fldChar w:fldCharType="separate"/>
    </w:r>
    <w:r w:rsidR="000311D2" w:rsidRPr="004057DC">
      <w:rPr>
        <w:rFonts w:asciiTheme="minorHAnsi" w:hAnsiTheme="minorHAnsi" w:cstheme="minorHAnsi"/>
        <w:noProof/>
        <w:color w:val="000000"/>
      </w:rPr>
      <w:t>1</w:t>
    </w:r>
    <w:r w:rsidRPr="004057DC">
      <w:rPr>
        <w:rFonts w:asciiTheme="minorHAnsi" w:hAnsiTheme="minorHAnsi" w:cstheme="minorHAnsi"/>
        <w:color w:val="000000"/>
      </w:rPr>
      <w:fldChar w:fldCharType="end"/>
    </w:r>
  </w:p>
  <w:p w14:paraId="74D145CD" w14:textId="77777777" w:rsidR="00A65784" w:rsidRDefault="00A6578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2DD0B" w14:textId="77777777" w:rsidR="006A1C2D" w:rsidRDefault="006A1C2D">
      <w:pPr>
        <w:spacing w:line="240" w:lineRule="auto"/>
      </w:pPr>
      <w:r>
        <w:separator/>
      </w:r>
    </w:p>
  </w:footnote>
  <w:footnote w:type="continuationSeparator" w:id="0">
    <w:p w14:paraId="6121FB52" w14:textId="77777777" w:rsidR="006A1C2D" w:rsidRDefault="006A1C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1719" w14:textId="77777777" w:rsidR="00A65784" w:rsidRDefault="00303A9B">
    <w:pPr>
      <w:pBdr>
        <w:top w:val="nil"/>
        <w:left w:val="nil"/>
        <w:bottom w:val="nil"/>
        <w:right w:val="nil"/>
        <w:between w:val="nil"/>
      </w:pBdr>
      <w:tabs>
        <w:tab w:val="center" w:pos="4513"/>
        <w:tab w:val="right" w:pos="9026"/>
      </w:tabs>
      <w:spacing w:line="240" w:lineRule="auto"/>
      <w:ind w:left="-709"/>
      <w:rPr>
        <w:color w:val="000000"/>
      </w:rPr>
    </w:pPr>
    <w:r>
      <w:rPr>
        <w:noProof/>
        <w:color w:val="000000"/>
      </w:rPr>
      <w:drawing>
        <wp:inline distT="0" distB="0" distL="0" distR="0" wp14:anchorId="2C6A77A9" wp14:editId="0B7D67F0">
          <wp:extent cx="2527300" cy="673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7300" cy="673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4486" w14:textId="77777777" w:rsidR="00A65784" w:rsidRDefault="00303A9B">
    <w:pPr>
      <w:pBdr>
        <w:top w:val="nil"/>
        <w:left w:val="nil"/>
        <w:bottom w:val="nil"/>
        <w:right w:val="nil"/>
        <w:between w:val="nil"/>
      </w:pBdr>
      <w:tabs>
        <w:tab w:val="center" w:pos="4513"/>
        <w:tab w:val="right" w:pos="9026"/>
      </w:tabs>
      <w:spacing w:line="240" w:lineRule="auto"/>
      <w:ind w:left="-709"/>
      <w:rPr>
        <w:color w:val="000000"/>
      </w:rPr>
    </w:pPr>
    <w:r>
      <w:rPr>
        <w:noProof/>
        <w:color w:val="000000"/>
      </w:rPr>
      <w:drawing>
        <wp:inline distT="0" distB="0" distL="0" distR="0" wp14:anchorId="650917FC" wp14:editId="28EA086C">
          <wp:extent cx="2527300" cy="67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7300" cy="673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67B7"/>
    <w:multiLevelType w:val="multilevel"/>
    <w:tmpl w:val="51721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5066BD"/>
    <w:multiLevelType w:val="multilevel"/>
    <w:tmpl w:val="7CB83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691D8D"/>
    <w:multiLevelType w:val="multilevel"/>
    <w:tmpl w:val="AC6AE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E10DDE"/>
    <w:multiLevelType w:val="multilevel"/>
    <w:tmpl w:val="548E2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677021"/>
    <w:multiLevelType w:val="multilevel"/>
    <w:tmpl w:val="CA2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905A38"/>
    <w:multiLevelType w:val="hybridMultilevel"/>
    <w:tmpl w:val="98F0C216"/>
    <w:lvl w:ilvl="0" w:tplc="8236D8EE">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406BF5"/>
    <w:multiLevelType w:val="multilevel"/>
    <w:tmpl w:val="BB8A2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170B41"/>
    <w:multiLevelType w:val="multilevel"/>
    <w:tmpl w:val="C64E19C2"/>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num w:numId="1" w16cid:durableId="545609006">
    <w:abstractNumId w:val="0"/>
  </w:num>
  <w:num w:numId="2" w16cid:durableId="2132629199">
    <w:abstractNumId w:val="3"/>
  </w:num>
  <w:num w:numId="3" w16cid:durableId="760175331">
    <w:abstractNumId w:val="7"/>
  </w:num>
  <w:num w:numId="4" w16cid:durableId="217284246">
    <w:abstractNumId w:val="6"/>
  </w:num>
  <w:num w:numId="5" w16cid:durableId="393164374">
    <w:abstractNumId w:val="1"/>
  </w:num>
  <w:num w:numId="6" w16cid:durableId="382872699">
    <w:abstractNumId w:val="2"/>
  </w:num>
  <w:num w:numId="7" w16cid:durableId="1138230194">
    <w:abstractNumId w:val="5"/>
  </w:num>
  <w:num w:numId="8" w16cid:durableId="494992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784"/>
    <w:rsid w:val="00027884"/>
    <w:rsid w:val="000311D2"/>
    <w:rsid w:val="00070F74"/>
    <w:rsid w:val="000D5CAB"/>
    <w:rsid w:val="001251C3"/>
    <w:rsid w:val="001912AF"/>
    <w:rsid w:val="002106DF"/>
    <w:rsid w:val="00303A9B"/>
    <w:rsid w:val="004057DC"/>
    <w:rsid w:val="00450D7D"/>
    <w:rsid w:val="004A3CF8"/>
    <w:rsid w:val="004F20C6"/>
    <w:rsid w:val="00532A33"/>
    <w:rsid w:val="0063684F"/>
    <w:rsid w:val="0063774E"/>
    <w:rsid w:val="006A1C2D"/>
    <w:rsid w:val="006A44D3"/>
    <w:rsid w:val="006E435E"/>
    <w:rsid w:val="007332C2"/>
    <w:rsid w:val="0073339E"/>
    <w:rsid w:val="00735B81"/>
    <w:rsid w:val="00741647"/>
    <w:rsid w:val="00757FB0"/>
    <w:rsid w:val="007C0C74"/>
    <w:rsid w:val="007E32D2"/>
    <w:rsid w:val="00806F52"/>
    <w:rsid w:val="008323EA"/>
    <w:rsid w:val="0086129F"/>
    <w:rsid w:val="008F32A1"/>
    <w:rsid w:val="00951340"/>
    <w:rsid w:val="009D3F97"/>
    <w:rsid w:val="00A65784"/>
    <w:rsid w:val="00AD2959"/>
    <w:rsid w:val="00AF705C"/>
    <w:rsid w:val="00B744BA"/>
    <w:rsid w:val="00B749AE"/>
    <w:rsid w:val="00B84C1E"/>
    <w:rsid w:val="00B9232D"/>
    <w:rsid w:val="00BA37F6"/>
    <w:rsid w:val="00C531E5"/>
    <w:rsid w:val="00CB0288"/>
    <w:rsid w:val="00D129FC"/>
    <w:rsid w:val="00DA4F61"/>
    <w:rsid w:val="00DE0EDB"/>
    <w:rsid w:val="00E75239"/>
    <w:rsid w:val="00EE7318"/>
    <w:rsid w:val="00F0026C"/>
    <w:rsid w:val="00F25B03"/>
    <w:rsid w:val="00F940F7"/>
    <w:rsid w:val="00F94B6D"/>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2E35"/>
  <w15:docId w15:val="{A7FA0E2A-20D1-44E5-9538-1F84C2D8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F52"/>
    <w:pPr>
      <w:suppressAutoHyphens/>
      <w:spacing w:line="100" w:lineRule="atLeast"/>
    </w:pPr>
    <w:rPr>
      <w:lang w:eastAsia="ar-SA"/>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berschrift"/>
    <w:next w:val="BodyText"/>
    <w:uiPriority w:val="9"/>
    <w:semiHidden/>
    <w:unhideWhenUsed/>
    <w:qFormat/>
    <w:pPr>
      <w:numPr>
        <w:ilvl w:val="2"/>
        <w:numId w:val="1"/>
      </w:numPr>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Calibri"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eastAsia="Calibri"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eastAsia="Calibri"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eastAsia="Calibri" w:hAnsi="Symbol" w:cs="Symbol"/>
      <w:lang w:val="en-U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Calibri" w:eastAsia="Calibri" w:hAnsi="Calibri" w:cs="Calibri"/>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CommentReference1">
    <w:name w:val="Comment Reference1"/>
    <w:rPr>
      <w:sz w:val="16"/>
      <w:szCs w:val="16"/>
    </w:rPr>
  </w:style>
  <w:style w:type="character" w:customStyle="1" w:styleId="CommentTextChar">
    <w:name w:val="Comment Text Char"/>
    <w:rPr>
      <w:rFonts w:ascii="Times New Roman" w:eastAsia="Times New Roman" w:hAnsi="Times New Roman" w:cs="Times New Roman"/>
      <w:sz w:val="20"/>
      <w:szCs w:val="20"/>
      <w:lang w:val="en-GB"/>
    </w:rPr>
  </w:style>
  <w:style w:type="character" w:customStyle="1" w:styleId="CommentSubjectChar">
    <w:name w:val="Comment Subject Char"/>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1"/>
  </w:style>
  <w:style w:type="character" w:customStyle="1" w:styleId="UnresolvedMention1">
    <w:name w:val="Unresolved Mention1"/>
    <w:rPr>
      <w:color w:val="605E5C"/>
    </w:rPr>
  </w:style>
  <w:style w:type="character" w:customStyle="1" w:styleId="ListLabel1">
    <w:name w:val="ListLabel 1"/>
    <w:rPr>
      <w:rFonts w:cs="Courier New"/>
    </w:rPr>
  </w:style>
  <w:style w:type="character" w:styleId="CommentReference">
    <w:name w:val="annotation reference"/>
    <w:rPr>
      <w:sz w:val="16"/>
      <w:szCs w:val="16"/>
    </w:rPr>
  </w:style>
  <w:style w:type="character" w:customStyle="1" w:styleId="CommentTextChar1">
    <w:name w:val="Comment Text Char1"/>
    <w:rPr>
      <w:lang w:val="en-GB"/>
    </w:rPr>
  </w:style>
  <w:style w:type="character" w:customStyle="1" w:styleId="CommentSubjectChar1">
    <w:name w:val="Comment Subject Char1"/>
    <w:rPr>
      <w:b/>
      <w:bCs/>
      <w:lang w:val="en-GB"/>
    </w:rPr>
  </w:style>
  <w:style w:type="paragraph" w:customStyle="1" w:styleId="berschrift">
    <w:name w:val="Überschrift"/>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Beschriftung">
    <w:name w:val="Beschriftung"/>
    <w:basedOn w:val="Normal"/>
    <w:pPr>
      <w:suppressLineNumbers/>
      <w:spacing w:before="120" w:after="120"/>
    </w:pPr>
    <w:rPr>
      <w:rFonts w:cs="Arial"/>
      <w:i/>
      <w:iCs/>
    </w:rPr>
  </w:style>
  <w:style w:type="paragraph" w:customStyle="1" w:styleId="Verzeichnis">
    <w:name w:val="Verzeichnis"/>
    <w:basedOn w:val="Normal"/>
    <w:pPr>
      <w:suppressLineNumbers/>
    </w:pPr>
    <w:rPr>
      <w:rFonts w:cs="Arial"/>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BodyA">
    <w:name w:val="Body A"/>
    <w:pPr>
      <w:shd w:val="clear" w:color="auto" w:fill="FFFFFF"/>
      <w:suppressAutoHyphens/>
      <w:spacing w:after="293" w:line="252" w:lineRule="auto"/>
      <w:ind w:left="10" w:hanging="10"/>
      <w:jc w:val="both"/>
    </w:pPr>
    <w:rPr>
      <w:rFonts w:ascii="Calibri" w:eastAsia="Arial Unicode MS" w:hAnsi="Calibri" w:cs="Arial Unicode MS"/>
      <w:color w:val="000000"/>
      <w:kern w:val="1"/>
      <w:lang w:val="en-US" w:eastAsia="hi-IN" w:bidi="hi-IN"/>
    </w:rPr>
  </w:style>
  <w:style w:type="paragraph" w:styleId="Revision">
    <w:name w:val="Revision"/>
    <w:pPr>
      <w:suppressAutoHyphens/>
    </w:pPr>
    <w:rPr>
      <w:lang w:eastAsia="ar-SA"/>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NormalWeb">
    <w:name w:val="Normal (Web)"/>
    <w:basedOn w:val="Normal"/>
    <w:uiPriority w:val="99"/>
    <w:unhideWhenUsed/>
    <w:rsid w:val="00E251FF"/>
    <w:pPr>
      <w:suppressAutoHyphens w:val="0"/>
      <w:spacing w:before="100" w:beforeAutospacing="1" w:after="100" w:afterAutospacing="1" w:line="240" w:lineRule="auto"/>
    </w:pPr>
    <w:rPr>
      <w:lang w:val="en-IE" w:eastAsia="en-IE"/>
    </w:rPr>
  </w:style>
  <w:style w:type="character" w:styleId="UnresolvedMention">
    <w:name w:val="Unresolved Mention"/>
    <w:uiPriority w:val="99"/>
    <w:semiHidden/>
    <w:unhideWhenUsed/>
    <w:rsid w:val="00877BAA"/>
    <w:rPr>
      <w:color w:val="605E5C"/>
      <w:shd w:val="clear" w:color="auto" w:fill="E1DFDD"/>
    </w:rPr>
  </w:style>
  <w:style w:type="character" w:styleId="Strong">
    <w:name w:val="Strong"/>
    <w:basedOn w:val="DefaultParagraphFont"/>
    <w:uiPriority w:val="22"/>
    <w:qFormat/>
    <w:rsid w:val="00FE2B61"/>
    <w:rPr>
      <w:b/>
      <w:bCs/>
    </w:rPr>
  </w:style>
  <w:style w:type="character" w:styleId="FollowedHyperlink">
    <w:name w:val="FollowedHyperlink"/>
    <w:basedOn w:val="DefaultParagraphFont"/>
    <w:uiPriority w:val="99"/>
    <w:semiHidden/>
    <w:unhideWhenUsed/>
    <w:rsid w:val="00CC495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gmail-apple-converted-space">
    <w:name w:val="gmail-apple-converted-space"/>
    <w:basedOn w:val="DefaultParagraphFont"/>
    <w:rsid w:val="0073339E"/>
  </w:style>
  <w:style w:type="paragraph" w:customStyle="1" w:styleId="Default">
    <w:name w:val="Default"/>
    <w:rsid w:val="00450D7D"/>
    <w:pPr>
      <w:autoSpaceDE w:val="0"/>
      <w:autoSpaceDN w:val="0"/>
      <w:adjustRightInd w:val="0"/>
    </w:pPr>
    <w:rPr>
      <w:color w:val="000000"/>
    </w:rPr>
  </w:style>
  <w:style w:type="character" w:customStyle="1" w:styleId="Heading1Char">
    <w:name w:val="Heading 1 Char"/>
    <w:basedOn w:val="DefaultParagraphFont"/>
    <w:link w:val="Heading1"/>
    <w:uiPriority w:val="9"/>
    <w:rsid w:val="0063774E"/>
    <w:rPr>
      <w:b/>
      <w:sz w:val="48"/>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999747">
      <w:bodyDiv w:val="1"/>
      <w:marLeft w:val="0"/>
      <w:marRight w:val="0"/>
      <w:marTop w:val="0"/>
      <w:marBottom w:val="0"/>
      <w:divBdr>
        <w:top w:val="none" w:sz="0" w:space="0" w:color="auto"/>
        <w:left w:val="none" w:sz="0" w:space="0" w:color="auto"/>
        <w:bottom w:val="none" w:sz="0" w:space="0" w:color="auto"/>
        <w:right w:val="none" w:sz="0" w:space="0" w:color="auto"/>
      </w:divBdr>
    </w:div>
    <w:div w:id="1341196353">
      <w:bodyDiv w:val="1"/>
      <w:marLeft w:val="0"/>
      <w:marRight w:val="0"/>
      <w:marTop w:val="0"/>
      <w:marBottom w:val="0"/>
      <w:divBdr>
        <w:top w:val="none" w:sz="0" w:space="0" w:color="auto"/>
        <w:left w:val="none" w:sz="0" w:space="0" w:color="auto"/>
        <w:bottom w:val="none" w:sz="0" w:space="0" w:color="auto"/>
        <w:right w:val="none" w:sz="0" w:space="0" w:color="auto"/>
      </w:divBdr>
    </w:div>
    <w:div w:id="1372874808">
      <w:bodyDiv w:val="1"/>
      <w:marLeft w:val="0"/>
      <w:marRight w:val="0"/>
      <w:marTop w:val="0"/>
      <w:marBottom w:val="0"/>
      <w:divBdr>
        <w:top w:val="none" w:sz="0" w:space="0" w:color="auto"/>
        <w:left w:val="none" w:sz="0" w:space="0" w:color="auto"/>
        <w:bottom w:val="none" w:sz="0" w:space="0" w:color="auto"/>
        <w:right w:val="none" w:sz="0" w:space="0" w:color="auto"/>
      </w:divBdr>
    </w:div>
    <w:div w:id="1569656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cd.ie/global/forced-migration-studies/" TargetMode="External"/><Relationship Id="rId13" Type="http://schemas.openxmlformats.org/officeDocument/2006/relationships/hyperlink" Target="mailto:husseing@tcd.i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lbornc@tcd.i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sseing@tcd.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hlbornc@tcd.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cd.ie/triss/member-schools/" TargetMode="External"/><Relationship Id="rId14" Type="http://schemas.openxmlformats.org/officeDocument/2006/relationships/hyperlink" Target="http://www.tcd.ie/global/forced-migration-stud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HBvmXaeuQ0qCoTgdvc/GqiGsA==">CgMxLjA4AHIhMTdaSGZlb3dnQmxtU0VzTE12M0oyQ21JS1ZDbkxPZjVm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10</Pages>
  <Words>2565</Words>
  <Characters>14623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Catherine Finnegan</cp:lastModifiedBy>
  <cp:revision>9</cp:revision>
  <cp:lastPrinted>2025-05-14T11:58:00Z</cp:lastPrinted>
  <dcterms:created xsi:type="dcterms:W3CDTF">2025-05-13T14:09:00Z</dcterms:created>
  <dcterms:modified xsi:type="dcterms:W3CDTF">2025-05-15T12:04:00Z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TCD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db31c40c1dcbff5580ac1c0a4644f0cf7489f1e6646a25296973eb4db2ef08e6</vt:lpwstr>
  </property>
</Properties>
</file>